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3"/>
      </w:tblGrid>
      <w:tr w:rsidR="00CC613F" w:rsidRPr="00CC613F" w:rsidTr="00CC613F">
        <w:trPr>
          <w:tblCellSpacing w:w="0" w:type="dxa"/>
          <w:jc w:val="center"/>
        </w:trPr>
        <w:tc>
          <w:tcPr>
            <w:tcW w:w="4300" w:type="pct"/>
            <w:vAlign w:val="center"/>
            <w:hideMark/>
          </w:tcPr>
          <w:p w:rsidR="00CC613F" w:rsidRPr="00CC613F" w:rsidRDefault="00CC613F" w:rsidP="00CC6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613F">
              <w:rPr>
                <w:rFonts w:ascii="Arial" w:eastAsia="Times New Roman" w:hAnsi="Arial" w:cs="Arial"/>
                <w:b/>
                <w:bCs/>
                <w:color w:val="808000"/>
                <w:sz w:val="36"/>
                <w:szCs w:val="36"/>
                <w:lang w:eastAsia="pt-BR"/>
              </w:rPr>
              <w:t>Presidência da República</w:t>
            </w:r>
            <w:r w:rsidRPr="00CC613F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br/>
            </w:r>
            <w:r w:rsidRPr="00CC613F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pt-BR"/>
              </w:rPr>
              <w:t>Casa Civil</w:t>
            </w:r>
            <w:r w:rsidRPr="00CC613F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pt-BR"/>
              </w:rPr>
              <w:br/>
            </w:r>
            <w:r w:rsidRPr="00CC613F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t>Subchefia para Assuntos Jurídicos</w:t>
            </w:r>
          </w:p>
        </w:tc>
      </w:tr>
    </w:tbl>
    <w:p w:rsidR="00CC613F" w:rsidRPr="00CC613F" w:rsidRDefault="00CC613F" w:rsidP="00CC6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hyperlink r:id="rId4" w:history="1">
        <w:proofErr w:type="gramStart"/>
        <w:r w:rsidRPr="00CC613F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pt-BR"/>
          </w:rPr>
          <w:t>DECRETO-LEI N</w:t>
        </w:r>
        <w:r w:rsidRPr="00CC613F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vertAlign w:val="superscript"/>
            <w:lang w:eastAsia="pt-BR"/>
          </w:rPr>
          <w:t>o</w:t>
        </w:r>
        <w:proofErr w:type="gramEnd"/>
        <w:r w:rsidRPr="00CC613F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pt-BR"/>
          </w:rPr>
          <w:t> 2.848, DE 7 DE DEZEMBRO DE 1940</w:t>
        </w:r>
      </w:hyperlink>
    </w:p>
    <w:p w:rsidR="00697DF3" w:rsidRDefault="00697DF3"/>
    <w:p w:rsidR="00CC613F" w:rsidRPr="00CC613F" w:rsidRDefault="00CC613F" w:rsidP="00CC613F">
      <w:pPr>
        <w:jc w:val="right"/>
        <w:rPr>
          <w:b/>
        </w:rPr>
      </w:pPr>
      <w:r w:rsidRPr="00CC613F">
        <w:rPr>
          <w:b/>
        </w:rPr>
        <w:t>Código Penal</w:t>
      </w:r>
    </w:p>
    <w:p w:rsidR="00CC613F" w:rsidRDefault="00CC613F" w:rsidP="00CC613F">
      <w:pPr>
        <w:pStyle w:val="NormalWeb"/>
        <w:jc w:val="center"/>
        <w:rPr>
          <w:rStyle w:val="Forte"/>
          <w:rFonts w:ascii="Arial" w:hAnsi="Arial" w:cs="Arial"/>
          <w:color w:val="000000"/>
          <w:sz w:val="20"/>
          <w:szCs w:val="20"/>
        </w:rPr>
      </w:pPr>
    </w:p>
    <w:p w:rsidR="00CC613F" w:rsidRDefault="00CC613F" w:rsidP="00CC613F">
      <w:pPr>
        <w:pStyle w:val="NormalWeb"/>
        <w:jc w:val="center"/>
        <w:rPr>
          <w:rStyle w:val="Forte"/>
          <w:rFonts w:ascii="Arial" w:hAnsi="Arial" w:cs="Arial"/>
          <w:color w:val="000000"/>
          <w:sz w:val="20"/>
          <w:szCs w:val="20"/>
        </w:rPr>
      </w:pPr>
    </w:p>
    <w:p w:rsidR="00CC613F" w:rsidRDefault="00CC613F" w:rsidP="00CC613F">
      <w:pPr>
        <w:pStyle w:val="NormalWeb"/>
        <w:jc w:val="center"/>
        <w:rPr>
          <w:rStyle w:val="Forte"/>
          <w:rFonts w:ascii="Arial" w:hAnsi="Arial" w:cs="Arial"/>
          <w:color w:val="000000"/>
          <w:sz w:val="20"/>
          <w:szCs w:val="20"/>
        </w:rPr>
      </w:pPr>
      <w:r>
        <w:rPr>
          <w:rStyle w:val="Forte"/>
          <w:rFonts w:ascii="Arial" w:hAnsi="Arial" w:cs="Arial"/>
          <w:color w:val="000000"/>
          <w:sz w:val="20"/>
          <w:szCs w:val="20"/>
        </w:rPr>
        <w:t>CAPÍTULO IV</w:t>
      </w:r>
      <w:bookmarkStart w:id="0" w:name="_GoBack"/>
      <w:bookmarkEnd w:id="0"/>
    </w:p>
    <w:p w:rsidR="00CC613F" w:rsidRDefault="00CC613F" w:rsidP="00CC613F">
      <w:pPr>
        <w:pStyle w:val="NormalWeb"/>
        <w:jc w:val="center"/>
        <w:rPr>
          <w:color w:val="000000"/>
          <w:sz w:val="20"/>
          <w:szCs w:val="20"/>
        </w:rPr>
      </w:pPr>
      <w:r>
        <w:rPr>
          <w:rStyle w:val="Forte"/>
          <w:rFonts w:ascii="Arial" w:hAnsi="Arial" w:cs="Arial"/>
          <w:color w:val="000000"/>
          <w:sz w:val="20"/>
          <w:szCs w:val="20"/>
        </w:rPr>
        <w:t>DO DANO</w:t>
      </w:r>
    </w:p>
    <w:p w:rsidR="00CC613F" w:rsidRDefault="00CC613F" w:rsidP="00CC613F">
      <w:pPr>
        <w:pStyle w:val="NormalWeb"/>
        <w:rPr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       Dano</w:t>
      </w:r>
    </w:p>
    <w:p w:rsidR="00CC613F" w:rsidRDefault="00CC613F" w:rsidP="00CC613F">
      <w:pPr>
        <w:pStyle w:val="NormalWeb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 Art. 163 - Destruir, inutilizar ou deteriorar coisa alheia:</w:t>
      </w:r>
    </w:p>
    <w:p w:rsidR="00CC613F" w:rsidRDefault="00CC613F" w:rsidP="00CC613F">
      <w:pPr>
        <w:pStyle w:val="NormalWeb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 Pena - detenção, de um a seis meses, ou multa.</w:t>
      </w:r>
    </w:p>
    <w:p w:rsidR="00CC613F" w:rsidRDefault="00CC613F" w:rsidP="00CC613F">
      <w:pPr>
        <w:pStyle w:val="NormalWeb"/>
        <w:rPr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       Dano qualificado</w:t>
      </w:r>
    </w:p>
    <w:p w:rsidR="00CC613F" w:rsidRDefault="00CC613F" w:rsidP="00CC613F">
      <w:pPr>
        <w:pStyle w:val="NormalWeb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     Parágrafo único - Se o crime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cometido:</w:t>
      </w:r>
    </w:p>
    <w:p w:rsidR="00CC613F" w:rsidRDefault="00CC613F" w:rsidP="00CC613F">
      <w:pPr>
        <w:pStyle w:val="NormalWeb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     I -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com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violência à pessoa ou grave ameaça;</w:t>
      </w:r>
    </w:p>
    <w:p w:rsidR="00CC613F" w:rsidRDefault="00CC613F" w:rsidP="00CC613F">
      <w:pPr>
        <w:pStyle w:val="NormalWeb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     II -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com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emprego de substância inflamável ou explosiva, se o fato não constitui crime mais grave</w:t>
      </w:r>
    </w:p>
    <w:p w:rsidR="00CC613F" w:rsidRDefault="00CC613F" w:rsidP="00CC613F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    III - contra o patrimônio da União, de Estado, do Distrito Federal, de Município ou de autarquia, fundação pública, empresa pública, sociedade de economia mista ou empresa concessionária de serviços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públicos; </w:t>
      </w:r>
      <w:r>
        <w:rPr>
          <w:color w:val="000000"/>
          <w:sz w:val="20"/>
          <w:szCs w:val="20"/>
        </w:rPr>
        <w:t>  </w:t>
      </w:r>
      <w:proofErr w:type="gramEnd"/>
      <w:r>
        <w:rPr>
          <w:color w:val="000000"/>
          <w:sz w:val="20"/>
          <w:szCs w:val="20"/>
        </w:rPr>
        <w:t>              </w:t>
      </w:r>
      <w:hyperlink r:id="rId5" w:anchor="art2" w:history="1">
        <w:r>
          <w:rPr>
            <w:rStyle w:val="Hyperlink"/>
            <w:rFonts w:ascii="Arial" w:hAnsi="Arial" w:cs="Arial"/>
            <w:sz w:val="20"/>
            <w:szCs w:val="20"/>
          </w:rPr>
          <w:t>(Redação dada pela Lei nº 13.531, de 2017)</w:t>
        </w:r>
      </w:hyperlink>
    </w:p>
    <w:p w:rsidR="00CC613F" w:rsidRDefault="00CC613F" w:rsidP="00CC613F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     IV -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por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motivo egoístico ou com prejuízo considerável para a vítima:</w:t>
      </w:r>
    </w:p>
    <w:p w:rsidR="00CC613F" w:rsidRDefault="00CC613F" w:rsidP="00CC613F">
      <w:pPr>
        <w:pStyle w:val="NormalWeb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 Pena - detenção, de seis meses a três anos, e multa, além da pena correspondente à violência.</w:t>
      </w:r>
    </w:p>
    <w:p w:rsidR="00CC613F" w:rsidRDefault="00CC613F" w:rsidP="00CC613F">
      <w:pPr>
        <w:pStyle w:val="NormalWeb"/>
        <w:rPr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       Introdução ou abandono de animais em propriedade alheia</w:t>
      </w:r>
    </w:p>
    <w:p w:rsidR="00CC613F" w:rsidRDefault="00CC613F" w:rsidP="00CC613F">
      <w:pPr>
        <w:pStyle w:val="NormalWeb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 Art. 164 - Introduzir ou deixar animais em propriedade alheia, sem consentimento de quem de direito, desde que o fato resulte prejuízo:</w:t>
      </w:r>
    </w:p>
    <w:p w:rsidR="00CC613F" w:rsidRDefault="00CC613F" w:rsidP="00CC613F">
      <w:pPr>
        <w:pStyle w:val="NormalWeb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 Pena - detenção, de quinze dias a seis meses, ou multa.</w:t>
      </w:r>
    </w:p>
    <w:p w:rsidR="00CC613F" w:rsidRDefault="00CC613F" w:rsidP="00CC613F">
      <w:pPr>
        <w:pStyle w:val="NormalWeb"/>
        <w:rPr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Dano em coisa de valor artístico, arqueológico ou histórico</w:t>
      </w:r>
    </w:p>
    <w:p w:rsidR="00CC613F" w:rsidRDefault="00CC613F" w:rsidP="00CC613F">
      <w:pPr>
        <w:pStyle w:val="NormalWeb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 Art. 165 - Destruir, inutilizar ou deteriorar coisa tombada pela autoridade competente em virtude de valor artístico, arqueológico ou histórico:</w:t>
      </w:r>
    </w:p>
    <w:p w:rsidR="00CC613F" w:rsidRDefault="00CC613F" w:rsidP="00CC613F">
      <w:pPr>
        <w:pStyle w:val="NormalWeb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        Pena - detenção, de seis meses a dois anos, e multa.</w:t>
      </w:r>
    </w:p>
    <w:p w:rsidR="00CC613F" w:rsidRDefault="00CC613F" w:rsidP="00CC613F">
      <w:pPr>
        <w:pStyle w:val="NormalWeb"/>
        <w:rPr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       Alteração de local especialmente protegido</w:t>
      </w:r>
    </w:p>
    <w:p w:rsidR="00CC613F" w:rsidRDefault="00CC613F" w:rsidP="00CC613F">
      <w:pPr>
        <w:pStyle w:val="NormalWeb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 Art. 166 - Alterar, sem licença da autoridade competente, o aspecto de local especialmente protegido por lei:</w:t>
      </w:r>
    </w:p>
    <w:p w:rsidR="00CC613F" w:rsidRDefault="00CC613F" w:rsidP="00CC613F">
      <w:pPr>
        <w:pStyle w:val="NormalWeb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 Pena - detenção, de um mês a um ano, ou multa.</w:t>
      </w:r>
    </w:p>
    <w:p w:rsidR="00CC613F" w:rsidRDefault="00CC613F" w:rsidP="00CC613F">
      <w:pPr>
        <w:pStyle w:val="NormalWeb"/>
        <w:rPr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Ação penal</w:t>
      </w:r>
    </w:p>
    <w:p w:rsidR="00CC613F" w:rsidRDefault="00CC613F" w:rsidP="00CC613F">
      <w:pPr>
        <w:pStyle w:val="NormalWeb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 Art. 167 - Nos casos do art. 163, do inciso IV do seu parágrafo e do art. 164, somente se procede mediante queixa.</w:t>
      </w:r>
    </w:p>
    <w:p w:rsidR="00CC613F" w:rsidRDefault="00CC613F"/>
    <w:sectPr w:rsidR="00CC61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3F"/>
    <w:rsid w:val="003F52E8"/>
    <w:rsid w:val="00697DF3"/>
    <w:rsid w:val="009004F1"/>
    <w:rsid w:val="00CC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958A6-41EC-4FF2-BC02-9FF602E2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613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C61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_Ato2015-2018/2017/Lei/L13531.htm" TargetMode="External"/><Relationship Id="rId4" Type="http://schemas.openxmlformats.org/officeDocument/2006/relationships/hyperlink" Target="http://legislacao.planalto.gov.br/legisla/legislacao.nsf/Viw_Identificacao/DEL%202.848-1940?OpenDocumen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Adalberto Alves de Oliveira</dc:creator>
  <cp:keywords/>
  <dc:description/>
  <cp:lastModifiedBy>Adalberto Alves de Oliveira</cp:lastModifiedBy>
  <cp:revision>1</cp:revision>
  <dcterms:created xsi:type="dcterms:W3CDTF">2022-08-08T14:03:00Z</dcterms:created>
  <dcterms:modified xsi:type="dcterms:W3CDTF">2022-08-08T14:05:00Z</dcterms:modified>
</cp:coreProperties>
</file>