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F1E4E" w14:textId="767FBBFE" w:rsidR="00C811A3" w:rsidRPr="00206F0F" w:rsidRDefault="00C811A3" w:rsidP="00C811A3">
      <w:pPr>
        <w:shd w:val="clear" w:color="auto" w:fill="FFFFFF"/>
        <w:spacing w:after="0" w:line="240" w:lineRule="auto"/>
        <w:jc w:val="both"/>
        <w:rPr>
          <w:rFonts w:ascii="Segoe UI" w:eastAsia="Times New Roman" w:hAnsi="Segoe UI" w:cs="Segoe UI"/>
          <w:b/>
          <w:bCs/>
          <w:color w:val="212529"/>
          <w:sz w:val="28"/>
          <w:szCs w:val="28"/>
          <w:lang w:eastAsia="pt-BR"/>
        </w:rPr>
      </w:pPr>
      <w:r w:rsidRPr="00206F0F">
        <w:rPr>
          <w:rFonts w:ascii="Segoe UI" w:eastAsia="Times New Roman" w:hAnsi="Segoe UI" w:cs="Segoe UI"/>
          <w:b/>
          <w:bCs/>
          <w:color w:val="212529"/>
          <w:sz w:val="28"/>
          <w:szCs w:val="28"/>
          <w:lang w:eastAsia="pt-BR"/>
        </w:rPr>
        <w:t>LEI</w:t>
      </w:r>
      <w:r w:rsidR="006D080C" w:rsidRPr="00206F0F">
        <w:rPr>
          <w:rFonts w:ascii="Segoe UI" w:eastAsia="Times New Roman" w:hAnsi="Segoe UI" w:cs="Segoe UI"/>
          <w:b/>
          <w:bCs/>
          <w:color w:val="212529"/>
          <w:sz w:val="28"/>
          <w:szCs w:val="28"/>
          <w:lang w:eastAsia="pt-BR"/>
        </w:rPr>
        <w:t xml:space="preserve"> ORDINÁRIA</w:t>
      </w:r>
      <w:r w:rsidRPr="00206F0F">
        <w:rPr>
          <w:rFonts w:ascii="Segoe UI" w:eastAsia="Times New Roman" w:hAnsi="Segoe UI" w:cs="Segoe UI"/>
          <w:b/>
          <w:bCs/>
          <w:color w:val="212529"/>
          <w:sz w:val="28"/>
          <w:szCs w:val="28"/>
          <w:lang w:eastAsia="pt-BR"/>
        </w:rPr>
        <w:t xml:space="preserve"> N. 16, DE 24 DE </w:t>
      </w:r>
      <w:r w:rsidR="00206F0F">
        <w:rPr>
          <w:rFonts w:ascii="Segoe UI" w:eastAsia="Times New Roman" w:hAnsi="Segoe UI" w:cs="Segoe UI"/>
          <w:b/>
          <w:bCs/>
          <w:color w:val="212529"/>
          <w:sz w:val="28"/>
          <w:szCs w:val="28"/>
          <w:lang w:eastAsia="pt-BR"/>
        </w:rPr>
        <w:t>NOVEMBRO</w:t>
      </w:r>
      <w:r w:rsidRPr="00206F0F">
        <w:rPr>
          <w:rFonts w:ascii="Segoe UI" w:eastAsia="Times New Roman" w:hAnsi="Segoe UI" w:cs="Segoe UI"/>
          <w:b/>
          <w:bCs/>
          <w:color w:val="212529"/>
          <w:sz w:val="28"/>
          <w:szCs w:val="28"/>
          <w:lang w:eastAsia="pt-BR"/>
        </w:rPr>
        <w:t xml:space="preserve"> DE 20</w:t>
      </w:r>
      <w:r w:rsidR="00206F0F" w:rsidRPr="00206F0F">
        <w:rPr>
          <w:rFonts w:ascii="Segoe UI" w:eastAsia="Times New Roman" w:hAnsi="Segoe UI" w:cs="Segoe UI"/>
          <w:b/>
          <w:bCs/>
          <w:color w:val="212529"/>
          <w:sz w:val="28"/>
          <w:szCs w:val="28"/>
          <w:lang w:eastAsia="pt-BR"/>
        </w:rPr>
        <w:t>2</w:t>
      </w:r>
      <w:r w:rsidR="00436D1D">
        <w:rPr>
          <w:rFonts w:ascii="Segoe UI" w:eastAsia="Times New Roman" w:hAnsi="Segoe UI" w:cs="Segoe UI"/>
          <w:b/>
          <w:bCs/>
          <w:color w:val="212529"/>
          <w:sz w:val="28"/>
          <w:szCs w:val="28"/>
          <w:lang w:eastAsia="pt-BR"/>
        </w:rPr>
        <w:t>3</w:t>
      </w:r>
      <w:r w:rsidRPr="00206F0F">
        <w:rPr>
          <w:rFonts w:ascii="Segoe UI" w:eastAsia="Times New Roman" w:hAnsi="Segoe UI" w:cs="Segoe UI"/>
          <w:b/>
          <w:bCs/>
          <w:color w:val="212529"/>
          <w:sz w:val="28"/>
          <w:szCs w:val="28"/>
          <w:lang w:eastAsia="pt-BR"/>
        </w:rPr>
        <w:t>.</w:t>
      </w:r>
    </w:p>
    <w:p w14:paraId="71FA762B" w14:textId="77777777" w:rsidR="00C811A3" w:rsidRDefault="00C811A3" w:rsidP="00C811A3">
      <w:pPr>
        <w:shd w:val="clear" w:color="auto" w:fill="FFFFFF"/>
        <w:spacing w:after="0" w:line="240" w:lineRule="auto"/>
        <w:ind w:left="4253"/>
        <w:jc w:val="both"/>
        <w:rPr>
          <w:rFonts w:ascii="Segoe UI" w:eastAsia="Times New Roman" w:hAnsi="Segoe UI" w:cs="Segoe UI"/>
          <w:b/>
          <w:bCs/>
          <w:color w:val="212529"/>
          <w:sz w:val="24"/>
          <w:szCs w:val="24"/>
          <w:lang w:eastAsia="pt-BR"/>
        </w:rPr>
      </w:pPr>
    </w:p>
    <w:p w14:paraId="309435AD" w14:textId="77777777" w:rsidR="00C811A3" w:rsidRPr="00206F0F" w:rsidRDefault="00C811A3" w:rsidP="00C811A3">
      <w:pPr>
        <w:shd w:val="clear" w:color="auto" w:fill="FFFFFF"/>
        <w:spacing w:after="0" w:line="240" w:lineRule="auto"/>
        <w:ind w:left="4253"/>
        <w:jc w:val="both"/>
        <w:rPr>
          <w:rFonts w:ascii="Segoe UI" w:eastAsia="Times New Roman" w:hAnsi="Segoe UI" w:cs="Segoe UI"/>
          <w:b/>
          <w:bCs/>
          <w:color w:val="212529"/>
          <w:sz w:val="28"/>
          <w:szCs w:val="28"/>
          <w:lang w:eastAsia="pt-BR"/>
        </w:rPr>
      </w:pPr>
      <w:r w:rsidRPr="00206F0F">
        <w:rPr>
          <w:rFonts w:ascii="Segoe UI" w:eastAsia="Times New Roman" w:hAnsi="Segoe UI" w:cs="Segoe UI"/>
          <w:b/>
          <w:bCs/>
          <w:color w:val="212529"/>
          <w:sz w:val="28"/>
          <w:szCs w:val="28"/>
          <w:lang w:eastAsia="pt-BR"/>
        </w:rPr>
        <w:t>Dispõe sobre a autorização para abertura de Crédito Adicional de Natureza Especial e dá outras providências.</w:t>
      </w:r>
    </w:p>
    <w:p w14:paraId="40DBF09C" w14:textId="77777777" w:rsidR="00C811A3" w:rsidRPr="00C811A3" w:rsidRDefault="00C811A3" w:rsidP="00C811A3">
      <w:pPr>
        <w:shd w:val="clear" w:color="auto" w:fill="FFFFFF"/>
        <w:spacing w:after="0" w:line="240" w:lineRule="auto"/>
        <w:jc w:val="both"/>
        <w:rPr>
          <w:rFonts w:ascii="Segoe UI" w:eastAsia="Times New Roman" w:hAnsi="Segoe UI" w:cs="Segoe UI"/>
          <w:color w:val="212529"/>
          <w:sz w:val="28"/>
          <w:szCs w:val="28"/>
          <w:lang w:eastAsia="pt-BR"/>
        </w:rPr>
      </w:pPr>
      <w:bookmarkStart w:id="0" w:name="50530"/>
      <w:bookmarkEnd w:id="0"/>
      <w:r w:rsidRPr="00C811A3">
        <w:rPr>
          <w:rFonts w:ascii="Segoe UI" w:eastAsia="Times New Roman" w:hAnsi="Segoe UI" w:cs="Segoe UI"/>
          <w:color w:val="212529"/>
          <w:sz w:val="28"/>
          <w:szCs w:val="28"/>
          <w:lang w:eastAsia="pt-BR"/>
        </w:rPr>
        <w:t> </w:t>
      </w:r>
    </w:p>
    <w:p w14:paraId="50AA6471" w14:textId="77777777" w:rsidR="00C811A3" w:rsidRPr="00C811A3" w:rsidRDefault="00C811A3" w:rsidP="00C811A3">
      <w:pPr>
        <w:shd w:val="clear" w:color="auto" w:fill="FFFFFF"/>
        <w:spacing w:after="0" w:line="240" w:lineRule="auto"/>
        <w:jc w:val="both"/>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33DC1FBD"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r w:rsidRPr="00206F0F">
        <w:rPr>
          <w:rFonts w:ascii="Segoe UI" w:eastAsia="Times New Roman" w:hAnsi="Segoe UI" w:cs="Segoe UI"/>
          <w:color w:val="212529"/>
          <w:sz w:val="28"/>
          <w:szCs w:val="28"/>
          <w:lang w:eastAsia="pt-BR"/>
        </w:rPr>
        <w:t>O PREFEITO MUNICIPAL DE SAPELÓPOLIS, no uso de suas atribuições legais, conferidas pela Constituição da República e Lei Municipal nº. 01/90, de 05 de abril de 1.990 – Lei Orgânica Municipal - LOM, faço saber que a Câmara Municipal de Sapelópolis aprovou e eu sanciono a seguinte Lei:</w:t>
      </w:r>
    </w:p>
    <w:p w14:paraId="1EBA6397"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p>
    <w:p w14:paraId="6F8B47BB"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r w:rsidRPr="00206F0F">
        <w:rPr>
          <w:rFonts w:ascii="Segoe UI" w:eastAsia="Times New Roman" w:hAnsi="Segoe UI" w:cs="Segoe UI"/>
          <w:color w:val="212529"/>
          <w:sz w:val="28"/>
          <w:szCs w:val="28"/>
          <w:lang w:eastAsia="pt-BR"/>
        </w:rPr>
        <w:t> </w:t>
      </w:r>
    </w:p>
    <w:p w14:paraId="4D4BD3C2" w14:textId="6A3D017B"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bookmarkStart w:id="1" w:name="50533"/>
      <w:r w:rsidRPr="00206F0F">
        <w:rPr>
          <w:rFonts w:ascii="Segoe UI" w:eastAsia="Times New Roman" w:hAnsi="Segoe UI" w:cs="Segoe UI"/>
          <w:color w:val="000000"/>
          <w:sz w:val="28"/>
          <w:szCs w:val="28"/>
          <w:lang w:eastAsia="pt-BR"/>
        </w:rPr>
        <w:t>Art. 1º.</w:t>
      </w:r>
      <w:bookmarkEnd w:id="1"/>
      <w:r w:rsidRPr="00206F0F">
        <w:rPr>
          <w:rFonts w:ascii="Segoe UI" w:eastAsia="Times New Roman" w:hAnsi="Segoe UI" w:cs="Segoe UI"/>
          <w:color w:val="212529"/>
          <w:sz w:val="28"/>
          <w:szCs w:val="28"/>
          <w:lang w:eastAsia="pt-BR"/>
        </w:rPr>
        <w:t>  Fica o Poder Executivo autorizado a abrir, ao Orçamento Municipal de 20</w:t>
      </w:r>
      <w:r w:rsidR="00206F0F" w:rsidRPr="00206F0F">
        <w:rPr>
          <w:rFonts w:ascii="Segoe UI" w:eastAsia="Times New Roman" w:hAnsi="Segoe UI" w:cs="Segoe UI"/>
          <w:color w:val="212529"/>
          <w:sz w:val="28"/>
          <w:szCs w:val="28"/>
          <w:lang w:eastAsia="pt-BR"/>
        </w:rPr>
        <w:t>23</w:t>
      </w:r>
      <w:r w:rsidRPr="00206F0F">
        <w:rPr>
          <w:rFonts w:ascii="Segoe UI" w:eastAsia="Times New Roman" w:hAnsi="Segoe UI" w:cs="Segoe UI"/>
          <w:color w:val="212529"/>
          <w:sz w:val="28"/>
          <w:szCs w:val="28"/>
          <w:lang w:eastAsia="pt-BR"/>
        </w:rPr>
        <w:t>, aprovado pela Lei nº. 548, de 22 de novembro de 20</w:t>
      </w:r>
      <w:r w:rsidR="00206F0F" w:rsidRPr="00206F0F">
        <w:rPr>
          <w:rFonts w:ascii="Segoe UI" w:eastAsia="Times New Roman" w:hAnsi="Segoe UI" w:cs="Segoe UI"/>
          <w:color w:val="212529"/>
          <w:sz w:val="28"/>
          <w:szCs w:val="28"/>
          <w:lang w:eastAsia="pt-BR"/>
        </w:rPr>
        <w:t>2</w:t>
      </w:r>
      <w:r w:rsidR="00436D1D">
        <w:rPr>
          <w:rFonts w:ascii="Segoe UI" w:eastAsia="Times New Roman" w:hAnsi="Segoe UI" w:cs="Segoe UI"/>
          <w:color w:val="212529"/>
          <w:sz w:val="28"/>
          <w:szCs w:val="28"/>
          <w:lang w:eastAsia="pt-BR"/>
        </w:rPr>
        <w:t>3</w:t>
      </w:r>
      <w:r w:rsidRPr="00206F0F">
        <w:rPr>
          <w:rFonts w:ascii="Segoe UI" w:eastAsia="Times New Roman" w:hAnsi="Segoe UI" w:cs="Segoe UI"/>
          <w:color w:val="212529"/>
          <w:sz w:val="28"/>
          <w:szCs w:val="28"/>
          <w:lang w:eastAsia="pt-BR"/>
        </w:rPr>
        <w:t xml:space="preserve">, um Crédito Adicional de Natureza Especial no valor de R$ 100.000,00 (cem mil reais) destinados à criação de uma Ação no Fundo Municipal de </w:t>
      </w:r>
      <w:r w:rsidR="009C5EDA">
        <w:rPr>
          <w:rFonts w:ascii="Segoe UI" w:eastAsia="Times New Roman" w:hAnsi="Segoe UI" w:cs="Segoe UI"/>
          <w:color w:val="212529"/>
          <w:sz w:val="28"/>
          <w:szCs w:val="28"/>
          <w:lang w:eastAsia="pt-BR"/>
        </w:rPr>
        <w:t xml:space="preserve">Educação e </w:t>
      </w:r>
      <w:r w:rsidRPr="00206F0F">
        <w:rPr>
          <w:rFonts w:ascii="Segoe UI" w:eastAsia="Times New Roman" w:hAnsi="Segoe UI" w:cs="Segoe UI"/>
          <w:color w:val="212529"/>
          <w:sz w:val="28"/>
          <w:szCs w:val="28"/>
          <w:lang w:eastAsia="pt-BR"/>
        </w:rPr>
        <w:t>Cultura.</w:t>
      </w:r>
    </w:p>
    <w:p w14:paraId="71079902" w14:textId="77777777" w:rsidR="00C811A3" w:rsidRPr="00206F0F" w:rsidRDefault="00C811A3" w:rsidP="00206F0F">
      <w:pPr>
        <w:shd w:val="clear" w:color="auto" w:fill="FFFFFF"/>
        <w:spacing w:after="0" w:line="240" w:lineRule="auto"/>
        <w:jc w:val="both"/>
        <w:rPr>
          <w:rFonts w:ascii="Segoe UI" w:eastAsia="Times New Roman" w:hAnsi="Segoe UI" w:cs="Segoe UI"/>
          <w:color w:val="000000"/>
          <w:sz w:val="28"/>
          <w:szCs w:val="28"/>
          <w:lang w:eastAsia="pt-BR"/>
        </w:rPr>
      </w:pPr>
      <w:bookmarkStart w:id="2" w:name="50534"/>
    </w:p>
    <w:p w14:paraId="4B85D245"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r w:rsidRPr="00206F0F">
        <w:rPr>
          <w:rFonts w:ascii="Segoe UI" w:eastAsia="Times New Roman" w:hAnsi="Segoe UI" w:cs="Segoe UI"/>
          <w:color w:val="212529"/>
          <w:sz w:val="28"/>
          <w:szCs w:val="28"/>
          <w:lang w:eastAsia="pt-BR"/>
        </w:rPr>
        <w:t>Parágrafo único.</w:t>
      </w:r>
      <w:bookmarkEnd w:id="2"/>
      <w:r w:rsidRPr="00206F0F">
        <w:rPr>
          <w:rFonts w:ascii="Segoe UI" w:eastAsia="Times New Roman" w:hAnsi="Segoe UI" w:cs="Segoe UI"/>
          <w:color w:val="212529"/>
          <w:sz w:val="28"/>
          <w:szCs w:val="28"/>
          <w:lang w:eastAsia="pt-BR"/>
        </w:rPr>
        <w:t>  A classificação orçamentária e programática, bem como a criação da dotação para atender o objeto deste artigo, está evidenciada no Anexo I e II deste projeto de Lei.</w:t>
      </w:r>
    </w:p>
    <w:p w14:paraId="67E0744F" w14:textId="77777777" w:rsidR="00C811A3" w:rsidRPr="00206F0F" w:rsidRDefault="00C811A3" w:rsidP="00206F0F">
      <w:pPr>
        <w:shd w:val="clear" w:color="auto" w:fill="FFFFFF"/>
        <w:spacing w:after="0" w:line="240" w:lineRule="auto"/>
        <w:jc w:val="both"/>
        <w:rPr>
          <w:rFonts w:ascii="Segoe UI" w:eastAsia="Times New Roman" w:hAnsi="Segoe UI" w:cs="Segoe UI"/>
          <w:color w:val="000000"/>
          <w:sz w:val="28"/>
          <w:szCs w:val="28"/>
          <w:lang w:eastAsia="pt-BR"/>
        </w:rPr>
      </w:pPr>
      <w:bookmarkStart w:id="3" w:name="50536"/>
    </w:p>
    <w:p w14:paraId="28DAF356"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r w:rsidRPr="00206F0F">
        <w:rPr>
          <w:rFonts w:ascii="Segoe UI" w:eastAsia="Times New Roman" w:hAnsi="Segoe UI" w:cs="Segoe UI"/>
          <w:color w:val="000000"/>
          <w:sz w:val="28"/>
          <w:szCs w:val="28"/>
          <w:lang w:eastAsia="pt-BR"/>
        </w:rPr>
        <w:t>Art. 2º.</w:t>
      </w:r>
      <w:bookmarkEnd w:id="3"/>
      <w:r w:rsidRPr="00206F0F">
        <w:rPr>
          <w:rFonts w:ascii="Segoe UI" w:eastAsia="Times New Roman" w:hAnsi="Segoe UI" w:cs="Segoe UI"/>
          <w:color w:val="212529"/>
          <w:sz w:val="28"/>
          <w:szCs w:val="28"/>
          <w:lang w:eastAsia="pt-BR"/>
        </w:rPr>
        <w:t>  Para acorrer às despesas orçamentárias com abertura do Crédito Adicional de Natureza Especial de que trata esta Lei, serão utilizados os recursos previstos no §1º do art. 43 da Lei Federal n.º 4.320/64, especificados, detalhadamente, no Decreto de abertura do crédito.</w:t>
      </w:r>
    </w:p>
    <w:p w14:paraId="72B5EEA6"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p>
    <w:p w14:paraId="4891504A" w14:textId="4F134EFA"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bookmarkStart w:id="4" w:name="50538"/>
      <w:r w:rsidRPr="00206F0F">
        <w:rPr>
          <w:rFonts w:ascii="Segoe UI" w:eastAsia="Times New Roman" w:hAnsi="Segoe UI" w:cs="Segoe UI"/>
          <w:color w:val="000000"/>
          <w:sz w:val="28"/>
          <w:szCs w:val="28"/>
          <w:lang w:eastAsia="pt-BR"/>
        </w:rPr>
        <w:t>Art. 3º.</w:t>
      </w:r>
      <w:bookmarkEnd w:id="4"/>
      <w:r w:rsidRPr="00206F0F">
        <w:rPr>
          <w:rFonts w:ascii="Segoe UI" w:eastAsia="Times New Roman" w:hAnsi="Segoe UI" w:cs="Segoe UI"/>
          <w:color w:val="212529"/>
          <w:sz w:val="28"/>
          <w:szCs w:val="28"/>
          <w:lang w:eastAsia="pt-BR"/>
        </w:rPr>
        <w:t>  Fica autorizado o setor de contabilidade realizar as alterações necessárias à adequação do PPA - Plano Plurianual 20</w:t>
      </w:r>
      <w:r w:rsidR="00206F0F" w:rsidRPr="00206F0F">
        <w:rPr>
          <w:rFonts w:ascii="Segoe UI" w:eastAsia="Times New Roman" w:hAnsi="Segoe UI" w:cs="Segoe UI"/>
          <w:color w:val="212529"/>
          <w:sz w:val="28"/>
          <w:szCs w:val="28"/>
          <w:lang w:eastAsia="pt-BR"/>
        </w:rPr>
        <w:t>22</w:t>
      </w:r>
      <w:r w:rsidRPr="00206F0F">
        <w:rPr>
          <w:rFonts w:ascii="Segoe UI" w:eastAsia="Times New Roman" w:hAnsi="Segoe UI" w:cs="Segoe UI"/>
          <w:color w:val="212529"/>
          <w:sz w:val="28"/>
          <w:szCs w:val="28"/>
          <w:lang w:eastAsia="pt-BR"/>
        </w:rPr>
        <w:t>/202</w:t>
      </w:r>
      <w:r w:rsidR="00206F0F" w:rsidRPr="00206F0F">
        <w:rPr>
          <w:rFonts w:ascii="Segoe UI" w:eastAsia="Times New Roman" w:hAnsi="Segoe UI" w:cs="Segoe UI"/>
          <w:color w:val="212529"/>
          <w:sz w:val="28"/>
          <w:szCs w:val="28"/>
          <w:lang w:eastAsia="pt-BR"/>
        </w:rPr>
        <w:t>4</w:t>
      </w:r>
      <w:r w:rsidRPr="00206F0F">
        <w:rPr>
          <w:rFonts w:ascii="Segoe UI" w:eastAsia="Times New Roman" w:hAnsi="Segoe UI" w:cs="Segoe UI"/>
          <w:color w:val="212529"/>
          <w:sz w:val="28"/>
          <w:szCs w:val="28"/>
          <w:lang w:eastAsia="pt-BR"/>
        </w:rPr>
        <w:t>, LDO - Lei de Diretrizes Orçamentárias de 20</w:t>
      </w:r>
      <w:r w:rsidR="00206F0F" w:rsidRPr="00206F0F">
        <w:rPr>
          <w:rFonts w:ascii="Segoe UI" w:eastAsia="Times New Roman" w:hAnsi="Segoe UI" w:cs="Segoe UI"/>
          <w:color w:val="212529"/>
          <w:sz w:val="28"/>
          <w:szCs w:val="28"/>
          <w:lang w:eastAsia="pt-BR"/>
        </w:rPr>
        <w:t>2</w:t>
      </w:r>
      <w:r w:rsidR="00436D1D">
        <w:rPr>
          <w:rFonts w:ascii="Segoe UI" w:eastAsia="Times New Roman" w:hAnsi="Segoe UI" w:cs="Segoe UI"/>
          <w:color w:val="212529"/>
          <w:sz w:val="28"/>
          <w:szCs w:val="28"/>
          <w:lang w:eastAsia="pt-BR"/>
        </w:rPr>
        <w:t>3</w:t>
      </w:r>
      <w:r w:rsidRPr="00206F0F">
        <w:rPr>
          <w:rFonts w:ascii="Segoe UI" w:eastAsia="Times New Roman" w:hAnsi="Segoe UI" w:cs="Segoe UI"/>
          <w:color w:val="212529"/>
          <w:sz w:val="28"/>
          <w:szCs w:val="28"/>
          <w:lang w:eastAsia="pt-BR"/>
        </w:rPr>
        <w:t>, e LOA-Lei Orçamentária Anual de 20</w:t>
      </w:r>
      <w:r w:rsidR="00206F0F" w:rsidRPr="00206F0F">
        <w:rPr>
          <w:rFonts w:ascii="Segoe UI" w:eastAsia="Times New Roman" w:hAnsi="Segoe UI" w:cs="Segoe UI"/>
          <w:color w:val="212529"/>
          <w:sz w:val="28"/>
          <w:szCs w:val="28"/>
          <w:lang w:eastAsia="pt-BR"/>
        </w:rPr>
        <w:t>2</w:t>
      </w:r>
      <w:r w:rsidR="00436D1D">
        <w:rPr>
          <w:rFonts w:ascii="Segoe UI" w:eastAsia="Times New Roman" w:hAnsi="Segoe UI" w:cs="Segoe UI"/>
          <w:color w:val="212529"/>
          <w:sz w:val="28"/>
          <w:szCs w:val="28"/>
          <w:lang w:eastAsia="pt-BR"/>
        </w:rPr>
        <w:t>3</w:t>
      </w:r>
      <w:r w:rsidRPr="00206F0F">
        <w:rPr>
          <w:rFonts w:ascii="Segoe UI" w:eastAsia="Times New Roman" w:hAnsi="Segoe UI" w:cs="Segoe UI"/>
          <w:color w:val="212529"/>
          <w:sz w:val="28"/>
          <w:szCs w:val="28"/>
          <w:lang w:eastAsia="pt-BR"/>
        </w:rPr>
        <w:t>, a fim de contemplar as ações alteradas neste Projeto de Lei.</w:t>
      </w:r>
    </w:p>
    <w:p w14:paraId="09C1F5A3" w14:textId="77777777" w:rsidR="00C811A3" w:rsidRPr="00206F0F" w:rsidRDefault="00C811A3" w:rsidP="00206F0F">
      <w:pPr>
        <w:shd w:val="clear" w:color="auto" w:fill="FFFFFF"/>
        <w:spacing w:after="0" w:line="240" w:lineRule="auto"/>
        <w:jc w:val="both"/>
        <w:rPr>
          <w:rFonts w:ascii="Segoe UI" w:eastAsia="Times New Roman" w:hAnsi="Segoe UI" w:cs="Segoe UI"/>
          <w:color w:val="000000"/>
          <w:sz w:val="28"/>
          <w:szCs w:val="28"/>
          <w:lang w:eastAsia="pt-BR"/>
        </w:rPr>
      </w:pPr>
      <w:bookmarkStart w:id="5" w:name="50540"/>
    </w:p>
    <w:p w14:paraId="70F91E04" w14:textId="77777777" w:rsidR="00C811A3" w:rsidRPr="00206F0F" w:rsidRDefault="00C811A3" w:rsidP="00206F0F">
      <w:pPr>
        <w:shd w:val="clear" w:color="auto" w:fill="FFFFFF"/>
        <w:spacing w:after="0" w:line="240" w:lineRule="auto"/>
        <w:jc w:val="both"/>
        <w:rPr>
          <w:rFonts w:ascii="Segoe UI" w:eastAsia="Times New Roman" w:hAnsi="Segoe UI" w:cs="Segoe UI"/>
          <w:color w:val="212529"/>
          <w:sz w:val="28"/>
          <w:szCs w:val="28"/>
          <w:lang w:eastAsia="pt-BR"/>
        </w:rPr>
      </w:pPr>
      <w:r w:rsidRPr="00206F0F">
        <w:rPr>
          <w:rFonts w:ascii="Segoe UI" w:eastAsia="Times New Roman" w:hAnsi="Segoe UI" w:cs="Segoe UI"/>
          <w:color w:val="000000"/>
          <w:sz w:val="28"/>
          <w:szCs w:val="28"/>
          <w:lang w:eastAsia="pt-BR"/>
        </w:rPr>
        <w:lastRenderedPageBreak/>
        <w:t>Art. 4º.</w:t>
      </w:r>
      <w:bookmarkEnd w:id="5"/>
      <w:r w:rsidRPr="00206F0F">
        <w:rPr>
          <w:rFonts w:ascii="Segoe UI" w:eastAsia="Times New Roman" w:hAnsi="Segoe UI" w:cs="Segoe UI"/>
          <w:color w:val="212529"/>
          <w:sz w:val="28"/>
          <w:szCs w:val="28"/>
          <w:lang w:eastAsia="pt-BR"/>
        </w:rPr>
        <w:t>  Esta Lei entra em vigor na data de sua publicação.</w:t>
      </w:r>
    </w:p>
    <w:p w14:paraId="20017B50" w14:textId="77777777" w:rsidR="00C811A3" w:rsidRPr="00C811A3" w:rsidRDefault="00C811A3" w:rsidP="00C811A3">
      <w:pPr>
        <w:shd w:val="clear" w:color="auto" w:fill="FFFFFF"/>
        <w:spacing w:after="0" w:line="240" w:lineRule="auto"/>
        <w:jc w:val="right"/>
        <w:rPr>
          <w:rFonts w:ascii="Segoe UI" w:eastAsia="Times New Roman" w:hAnsi="Segoe UI" w:cs="Segoe UI"/>
          <w:color w:val="212529"/>
          <w:sz w:val="28"/>
          <w:szCs w:val="28"/>
          <w:lang w:eastAsia="pt-BR"/>
        </w:rPr>
      </w:pPr>
      <w:bookmarkStart w:id="6" w:name="50542"/>
      <w:bookmarkEnd w:id="6"/>
      <w:r w:rsidRPr="00C811A3">
        <w:rPr>
          <w:rFonts w:ascii="Segoe UI" w:eastAsia="Times New Roman" w:hAnsi="Segoe UI" w:cs="Segoe UI"/>
          <w:color w:val="212529"/>
          <w:sz w:val="28"/>
          <w:szCs w:val="28"/>
          <w:lang w:eastAsia="pt-BR"/>
        </w:rPr>
        <w:br/>
        <w:t xml:space="preserve">Prefeitura Municipal de </w:t>
      </w:r>
      <w:r>
        <w:rPr>
          <w:rFonts w:ascii="Segoe UI" w:eastAsia="Times New Roman" w:hAnsi="Segoe UI" w:cs="Segoe UI"/>
          <w:color w:val="212529"/>
          <w:sz w:val="28"/>
          <w:szCs w:val="28"/>
          <w:lang w:eastAsia="pt-BR"/>
        </w:rPr>
        <w:t>Sapelópolis,</w:t>
      </w:r>
      <w:r w:rsidRPr="00C811A3">
        <w:rPr>
          <w:rFonts w:ascii="Segoe UI" w:eastAsia="Times New Roman" w:hAnsi="Segoe UI" w:cs="Segoe UI"/>
          <w:color w:val="212529"/>
          <w:sz w:val="28"/>
          <w:szCs w:val="28"/>
          <w:lang w:eastAsia="pt-BR"/>
        </w:rPr>
        <w:t xml:space="preserve"> em 28 de </w:t>
      </w:r>
      <w:r w:rsidR="00206F0F">
        <w:rPr>
          <w:rFonts w:ascii="Segoe UI" w:eastAsia="Times New Roman" w:hAnsi="Segoe UI" w:cs="Segoe UI"/>
          <w:color w:val="212529"/>
          <w:sz w:val="28"/>
          <w:szCs w:val="28"/>
          <w:lang w:eastAsia="pt-BR"/>
        </w:rPr>
        <w:t>maio</w:t>
      </w:r>
      <w:r w:rsidRPr="00C811A3">
        <w:rPr>
          <w:rFonts w:ascii="Segoe UI" w:eastAsia="Times New Roman" w:hAnsi="Segoe UI" w:cs="Segoe UI"/>
          <w:color w:val="212529"/>
          <w:sz w:val="28"/>
          <w:szCs w:val="28"/>
          <w:lang w:eastAsia="pt-BR"/>
        </w:rPr>
        <w:t xml:space="preserve"> de 20</w:t>
      </w:r>
      <w:r w:rsidR="00206F0F">
        <w:rPr>
          <w:rFonts w:ascii="Segoe UI" w:eastAsia="Times New Roman" w:hAnsi="Segoe UI" w:cs="Segoe UI"/>
          <w:color w:val="212529"/>
          <w:sz w:val="28"/>
          <w:szCs w:val="28"/>
          <w:lang w:eastAsia="pt-BR"/>
        </w:rPr>
        <w:t>23</w:t>
      </w:r>
      <w:r w:rsidRPr="00C811A3">
        <w:rPr>
          <w:rFonts w:ascii="Segoe UI" w:eastAsia="Times New Roman" w:hAnsi="Segoe UI" w:cs="Segoe UI"/>
          <w:color w:val="212529"/>
          <w:sz w:val="28"/>
          <w:szCs w:val="28"/>
          <w:lang w:eastAsia="pt-BR"/>
        </w:rPr>
        <w:t>.</w:t>
      </w:r>
    </w:p>
    <w:p w14:paraId="73E46947" w14:textId="77777777" w:rsidR="00C811A3" w:rsidRPr="00C811A3" w:rsidRDefault="00C811A3" w:rsidP="00C811A3">
      <w:pPr>
        <w:shd w:val="clear" w:color="auto" w:fill="FFFFFF"/>
        <w:spacing w:after="0" w:line="240" w:lineRule="auto"/>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1CA7B1FF" w14:textId="77777777" w:rsidR="00C811A3" w:rsidRPr="00C811A3" w:rsidRDefault="00C811A3" w:rsidP="00C811A3">
      <w:pPr>
        <w:shd w:val="clear" w:color="auto" w:fill="FFFFFF"/>
        <w:spacing w:after="0" w:line="240" w:lineRule="auto"/>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68643802" w14:textId="77777777" w:rsidR="00C811A3" w:rsidRPr="00C811A3" w:rsidRDefault="00C811A3" w:rsidP="00C811A3">
      <w:pPr>
        <w:shd w:val="clear" w:color="auto" w:fill="FFFFFF"/>
        <w:spacing w:after="0" w:line="240" w:lineRule="auto"/>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67C5A3A7" w14:textId="77777777" w:rsidR="00C811A3" w:rsidRPr="00C811A3" w:rsidRDefault="00250A84" w:rsidP="00C811A3">
      <w:pPr>
        <w:shd w:val="clear" w:color="auto" w:fill="FFFFFF"/>
        <w:spacing w:after="0" w:line="240" w:lineRule="auto"/>
        <w:jc w:val="center"/>
        <w:rPr>
          <w:rFonts w:ascii="Segoe UI" w:eastAsia="Times New Roman" w:hAnsi="Segoe UI" w:cs="Segoe UI"/>
          <w:color w:val="212529"/>
          <w:sz w:val="28"/>
          <w:szCs w:val="28"/>
          <w:lang w:eastAsia="pt-BR"/>
        </w:rPr>
      </w:pPr>
      <w:r>
        <w:rPr>
          <w:rFonts w:ascii="Segoe UI" w:eastAsia="Times New Roman" w:hAnsi="Segoe UI" w:cs="Segoe UI"/>
          <w:color w:val="212529"/>
          <w:sz w:val="28"/>
          <w:szCs w:val="28"/>
          <w:lang w:eastAsia="pt-BR"/>
        </w:rPr>
        <w:t>Tomé de Souza</w:t>
      </w:r>
    </w:p>
    <w:p w14:paraId="24243255" w14:textId="77777777" w:rsidR="00C811A3" w:rsidRPr="00C811A3" w:rsidRDefault="00C811A3" w:rsidP="00C811A3">
      <w:pPr>
        <w:shd w:val="clear" w:color="auto" w:fill="FFFFFF"/>
        <w:spacing w:after="0" w:line="240" w:lineRule="auto"/>
        <w:jc w:val="center"/>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Prefeito Municipal</w:t>
      </w:r>
    </w:p>
    <w:p w14:paraId="1BABB99A" w14:textId="77777777" w:rsidR="00C811A3" w:rsidRPr="00C811A3" w:rsidRDefault="00C811A3" w:rsidP="00C811A3">
      <w:pPr>
        <w:shd w:val="clear" w:color="auto" w:fill="FFFFFF"/>
        <w:spacing w:after="0" w:line="240" w:lineRule="auto"/>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25FC10CE" w14:textId="77777777" w:rsidR="00C811A3" w:rsidRPr="00C811A3" w:rsidRDefault="00C811A3" w:rsidP="00C811A3">
      <w:pPr>
        <w:shd w:val="clear" w:color="auto" w:fill="FFFFFF"/>
        <w:spacing w:after="0" w:line="240" w:lineRule="auto"/>
        <w:rPr>
          <w:rFonts w:ascii="Segoe UI" w:eastAsia="Times New Roman" w:hAnsi="Segoe UI" w:cs="Segoe UI"/>
          <w:color w:val="212529"/>
          <w:sz w:val="28"/>
          <w:szCs w:val="28"/>
          <w:lang w:eastAsia="pt-BR"/>
        </w:rPr>
      </w:pPr>
      <w:r w:rsidRPr="00C811A3">
        <w:rPr>
          <w:rFonts w:ascii="Segoe UI" w:eastAsia="Times New Roman" w:hAnsi="Segoe UI" w:cs="Segoe UI"/>
          <w:color w:val="212529"/>
          <w:sz w:val="28"/>
          <w:szCs w:val="28"/>
          <w:lang w:eastAsia="pt-BR"/>
        </w:rPr>
        <w:t> </w:t>
      </w:r>
    </w:p>
    <w:p w14:paraId="521D69BB" w14:textId="77777777" w:rsidR="00C811A3" w:rsidRPr="00C811A3" w:rsidRDefault="00C811A3" w:rsidP="00C811A3">
      <w:pPr>
        <w:shd w:val="clear" w:color="auto" w:fill="FFFFFF"/>
        <w:spacing w:after="0" w:line="240" w:lineRule="auto"/>
        <w:jc w:val="center"/>
        <w:rPr>
          <w:rFonts w:ascii="Times New Roman" w:eastAsia="Times New Roman" w:hAnsi="Times New Roman" w:cs="Times New Roman"/>
          <w:b/>
          <w:bCs/>
          <w:smallCaps/>
          <w:sz w:val="36"/>
          <w:szCs w:val="36"/>
          <w:lang w:eastAsia="pt-BR"/>
        </w:rPr>
      </w:pPr>
      <w:bookmarkStart w:id="7" w:name="50544"/>
      <w:r w:rsidRPr="00C811A3">
        <w:rPr>
          <w:rFonts w:ascii="Segoe UI" w:eastAsia="Times New Roman" w:hAnsi="Segoe UI" w:cs="Segoe UI"/>
          <w:b/>
          <w:bCs/>
          <w:smallCaps/>
          <w:color w:val="000000"/>
          <w:sz w:val="36"/>
          <w:szCs w:val="36"/>
          <w:lang w:eastAsia="pt-BR"/>
        </w:rPr>
        <w:t>Anexo I</w:t>
      </w:r>
      <w:bookmarkEnd w:id="7"/>
      <w:r w:rsidRPr="00C811A3">
        <w:rPr>
          <w:rFonts w:ascii="Segoe UI" w:eastAsia="Times New Roman" w:hAnsi="Segoe UI" w:cs="Segoe UI"/>
          <w:b/>
          <w:bCs/>
          <w:smallCaps/>
          <w:color w:val="212529"/>
          <w:sz w:val="36"/>
          <w:szCs w:val="36"/>
          <w:lang w:eastAsia="pt-BR"/>
        </w:rPr>
        <w:br/>
      </w:r>
    </w:p>
    <w:p w14:paraId="4D6DFBEE" w14:textId="77777777" w:rsidR="00C811A3" w:rsidRPr="00C811A3" w:rsidRDefault="00C811A3" w:rsidP="00C811A3">
      <w:pPr>
        <w:shd w:val="clear" w:color="auto" w:fill="FFFFFF"/>
        <w:spacing w:line="240" w:lineRule="auto"/>
        <w:jc w:val="center"/>
        <w:rPr>
          <w:rFonts w:ascii="Times New Roman" w:eastAsia="Times New Roman" w:hAnsi="Times New Roman" w:cs="Times New Roman"/>
          <w:sz w:val="24"/>
          <w:szCs w:val="24"/>
          <w:lang w:eastAsia="pt-BR"/>
        </w:rPr>
      </w:pPr>
      <w:r w:rsidRPr="00C811A3">
        <w:rPr>
          <w:rFonts w:ascii="Segoe UI" w:eastAsia="Times New Roman" w:hAnsi="Segoe UI" w:cs="Segoe UI"/>
          <w:b/>
          <w:bCs/>
          <w:smallCaps/>
          <w:color w:val="212529"/>
          <w:sz w:val="36"/>
          <w:szCs w:val="36"/>
          <w:lang w:eastAsia="pt-BR"/>
        </w:rPr>
        <w:t>DETALHAMENTO DA DOTAÇÃO A SER ACRESCIDA AO ORÇAMENTO MUNICIPAL</w:t>
      </w:r>
    </w:p>
    <w:p w14:paraId="0F66C0DE" w14:textId="77777777" w:rsidR="00C811A3" w:rsidRPr="00C811A3" w:rsidRDefault="00C811A3" w:rsidP="00C811A3">
      <w:pPr>
        <w:shd w:val="clear" w:color="auto" w:fill="FFFFFF"/>
        <w:spacing w:after="0" w:line="240" w:lineRule="auto"/>
        <w:rPr>
          <w:rFonts w:ascii="Times New Roman" w:eastAsia="Times New Roman" w:hAnsi="Times New Roman" w:cs="Times New Roman"/>
          <w:sz w:val="28"/>
          <w:szCs w:val="28"/>
          <w:lang w:eastAsia="pt-BR"/>
        </w:rPr>
      </w:pPr>
      <w:bookmarkStart w:id="8" w:name="50545"/>
      <w:bookmarkEnd w:id="8"/>
    </w:p>
    <w:tbl>
      <w:tblPr>
        <w:tblW w:w="0" w:type="auto"/>
        <w:tblCellMar>
          <w:left w:w="0" w:type="dxa"/>
          <w:right w:w="0" w:type="dxa"/>
        </w:tblCellMar>
        <w:tblLook w:val="04A0" w:firstRow="1" w:lastRow="0" w:firstColumn="1" w:lastColumn="0" w:noHBand="0" w:noVBand="1"/>
      </w:tblPr>
      <w:tblGrid>
        <w:gridCol w:w="2836"/>
        <w:gridCol w:w="258"/>
        <w:gridCol w:w="1353"/>
        <w:gridCol w:w="1164"/>
        <w:gridCol w:w="2873"/>
      </w:tblGrid>
      <w:tr w:rsidR="00C811A3" w:rsidRPr="00C811A3" w14:paraId="7F130B8A" w14:textId="77777777" w:rsidTr="00C811A3">
        <w:tc>
          <w:tcPr>
            <w:tcW w:w="928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01AB3C"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Criação de Crédito Especial</w:t>
            </w:r>
          </w:p>
        </w:tc>
      </w:tr>
      <w:tr w:rsidR="00C811A3" w:rsidRPr="00C811A3" w14:paraId="1C15012C"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AE98F5"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Nome</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D2EB12A"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Código</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34F8103"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Descrição</w:t>
            </w:r>
          </w:p>
        </w:tc>
      </w:tr>
      <w:tr w:rsidR="00C811A3" w:rsidRPr="00C811A3" w14:paraId="3EE19FB4"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DAA77C"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Código do Órgão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58413A"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11</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3CB073E" w14:textId="77777777" w:rsidR="00C811A3" w:rsidRPr="00C811A3" w:rsidRDefault="00C811A3" w:rsidP="00206F0F">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 xml:space="preserve">Fundo Municipal de </w:t>
            </w:r>
            <w:r w:rsidR="00206F0F">
              <w:rPr>
                <w:rFonts w:ascii="Times New Roman" w:eastAsia="Times New Roman" w:hAnsi="Times New Roman" w:cs="Times New Roman"/>
                <w:sz w:val="24"/>
                <w:szCs w:val="24"/>
                <w:lang w:eastAsia="pt-BR"/>
              </w:rPr>
              <w:t>educação</w:t>
            </w:r>
          </w:p>
        </w:tc>
      </w:tr>
      <w:tr w:rsidR="00C811A3" w:rsidRPr="00C811A3" w14:paraId="2CF31094"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B88F7C"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Código da Unidade Orçamentária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6572BE"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1101</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5EFD60B" w14:textId="77777777" w:rsidR="00C811A3" w:rsidRPr="00C811A3" w:rsidRDefault="00C811A3" w:rsidP="00206F0F">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 xml:space="preserve">Fundo Municipal de </w:t>
            </w:r>
            <w:r w:rsidR="00206F0F">
              <w:rPr>
                <w:rFonts w:ascii="Times New Roman" w:eastAsia="Times New Roman" w:hAnsi="Times New Roman" w:cs="Times New Roman"/>
                <w:sz w:val="24"/>
                <w:szCs w:val="24"/>
                <w:lang w:eastAsia="pt-BR"/>
              </w:rPr>
              <w:t>Educação</w:t>
            </w:r>
          </w:p>
        </w:tc>
      </w:tr>
      <w:tr w:rsidR="00C811A3" w:rsidRPr="00C811A3" w14:paraId="430EC189"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CFDA88"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Código da Função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FF41F0"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13</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691664E" w14:textId="77777777" w:rsidR="00C811A3" w:rsidRPr="00C811A3" w:rsidRDefault="00206F0F" w:rsidP="00C811A3">
            <w:pPr>
              <w:spacing w:before="60"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Educação</w:t>
            </w:r>
          </w:p>
        </w:tc>
      </w:tr>
      <w:tr w:rsidR="00C811A3" w:rsidRPr="00C811A3" w14:paraId="60B55A66"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2380B5"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Código da Subfunção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0D74B8"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392</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3B64D"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Difusão Cultural</w:t>
            </w:r>
          </w:p>
        </w:tc>
      </w:tr>
      <w:tr w:rsidR="00C811A3" w:rsidRPr="00C811A3" w14:paraId="1F43756C"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59DE43"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Código Programa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B076B3"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0126</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C67A01"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Valorização a Cultura Municipal</w:t>
            </w:r>
          </w:p>
        </w:tc>
      </w:tr>
      <w:tr w:rsidR="00C811A3" w:rsidRPr="00C811A3" w14:paraId="2B750EC9"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FC69DA"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Natureza da Ação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75C42F"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2</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F41FCF"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Custeio</w:t>
            </w:r>
          </w:p>
        </w:tc>
      </w:tr>
      <w:tr w:rsidR="00C811A3" w:rsidRPr="00C811A3" w14:paraId="4A6EE908"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C4EC8B" w14:textId="77777777" w:rsidR="00C811A3" w:rsidRPr="00C811A3" w:rsidRDefault="00C811A3" w:rsidP="00C811A3">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Projeto Atividade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B35AD3"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410</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B031AF" w14:textId="77777777" w:rsidR="00C811A3" w:rsidRPr="00C811A3" w:rsidRDefault="00C811A3" w:rsidP="00206F0F">
            <w:pPr>
              <w:spacing w:before="60" w:after="60" w:line="240" w:lineRule="auto"/>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 xml:space="preserve">Auxilio a Cultura </w:t>
            </w:r>
          </w:p>
        </w:tc>
      </w:tr>
      <w:tr w:rsidR="00C811A3" w:rsidRPr="00C811A3" w14:paraId="2D489387" w14:textId="77777777" w:rsidTr="00C811A3">
        <w:tc>
          <w:tcPr>
            <w:tcW w:w="928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EEA54F"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Detalhamento de Despesas</w:t>
            </w:r>
          </w:p>
        </w:tc>
      </w:tr>
      <w:tr w:rsidR="00C811A3" w:rsidRPr="00C811A3" w14:paraId="6061645C" w14:textId="77777777" w:rsidTr="00C811A3">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5074FD"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Elemento</w:t>
            </w:r>
          </w:p>
        </w:tc>
        <w:tc>
          <w:tcPr>
            <w:tcW w:w="30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4EAAC"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Fonte de Recurso</w:t>
            </w:r>
          </w:p>
        </w:tc>
        <w:tc>
          <w:tcPr>
            <w:tcW w:w="3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CB9D61"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Valor</w:t>
            </w:r>
          </w:p>
        </w:tc>
      </w:tr>
      <w:tr w:rsidR="00C811A3" w:rsidRPr="00C811A3" w14:paraId="4422F005" w14:textId="77777777" w:rsidTr="00C811A3">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53FA43"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3.3.90.42</w:t>
            </w:r>
          </w:p>
        </w:tc>
        <w:tc>
          <w:tcPr>
            <w:tcW w:w="30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B491D7"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100</w:t>
            </w:r>
          </w:p>
        </w:tc>
        <w:tc>
          <w:tcPr>
            <w:tcW w:w="3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4BB31C" w14:textId="77777777" w:rsidR="00C811A3" w:rsidRPr="00C811A3" w:rsidRDefault="00C811A3" w:rsidP="00DA092C">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 xml:space="preserve">R$ </w:t>
            </w:r>
            <w:r w:rsidR="00DA092C">
              <w:rPr>
                <w:rFonts w:ascii="Times New Roman" w:eastAsia="Times New Roman" w:hAnsi="Times New Roman" w:cs="Times New Roman"/>
                <w:sz w:val="24"/>
                <w:szCs w:val="24"/>
                <w:lang w:eastAsia="pt-BR"/>
              </w:rPr>
              <w:t>100</w:t>
            </w:r>
            <w:r w:rsidRPr="00C811A3">
              <w:rPr>
                <w:rFonts w:ascii="Times New Roman" w:eastAsia="Times New Roman" w:hAnsi="Times New Roman" w:cs="Times New Roman"/>
                <w:sz w:val="24"/>
                <w:szCs w:val="24"/>
                <w:lang w:eastAsia="pt-BR"/>
              </w:rPr>
              <w:t>.000,00</w:t>
            </w:r>
          </w:p>
        </w:tc>
      </w:tr>
    </w:tbl>
    <w:p w14:paraId="0B5EC829" w14:textId="77777777" w:rsidR="00C811A3" w:rsidRDefault="00C811A3" w:rsidP="00C811A3">
      <w:pPr>
        <w:shd w:val="clear" w:color="auto" w:fill="FFFFFF"/>
        <w:spacing w:after="0" w:line="240" w:lineRule="auto"/>
        <w:jc w:val="center"/>
        <w:rPr>
          <w:rFonts w:ascii="Segoe UI" w:eastAsia="Times New Roman" w:hAnsi="Segoe UI" w:cs="Segoe UI"/>
          <w:b/>
          <w:bCs/>
          <w:smallCaps/>
          <w:color w:val="000000"/>
          <w:sz w:val="36"/>
          <w:szCs w:val="36"/>
          <w:lang w:eastAsia="pt-BR"/>
        </w:rPr>
      </w:pPr>
      <w:bookmarkStart w:id="9" w:name="50546"/>
    </w:p>
    <w:p w14:paraId="4E31864A" w14:textId="77777777" w:rsidR="00C811A3" w:rsidRDefault="00C811A3" w:rsidP="00C811A3">
      <w:pPr>
        <w:shd w:val="clear" w:color="auto" w:fill="FFFFFF"/>
        <w:spacing w:after="0" w:line="240" w:lineRule="auto"/>
        <w:jc w:val="center"/>
        <w:rPr>
          <w:rFonts w:ascii="Segoe UI" w:eastAsia="Times New Roman" w:hAnsi="Segoe UI" w:cs="Segoe UI"/>
          <w:b/>
          <w:bCs/>
          <w:smallCaps/>
          <w:color w:val="000000"/>
          <w:sz w:val="36"/>
          <w:szCs w:val="36"/>
          <w:lang w:eastAsia="pt-BR"/>
        </w:rPr>
      </w:pPr>
    </w:p>
    <w:p w14:paraId="5CF9A3F7" w14:textId="77777777" w:rsidR="00C811A3" w:rsidRDefault="00C811A3" w:rsidP="00C811A3">
      <w:pPr>
        <w:shd w:val="clear" w:color="auto" w:fill="FFFFFF"/>
        <w:spacing w:after="0" w:line="240" w:lineRule="auto"/>
        <w:jc w:val="center"/>
        <w:rPr>
          <w:rFonts w:ascii="Segoe UI" w:eastAsia="Times New Roman" w:hAnsi="Segoe UI" w:cs="Segoe UI"/>
          <w:b/>
          <w:bCs/>
          <w:smallCaps/>
          <w:color w:val="000000"/>
          <w:sz w:val="36"/>
          <w:szCs w:val="36"/>
          <w:lang w:eastAsia="pt-BR"/>
        </w:rPr>
      </w:pPr>
    </w:p>
    <w:p w14:paraId="701427D3" w14:textId="77777777" w:rsidR="00C811A3" w:rsidRDefault="00C811A3" w:rsidP="00C811A3">
      <w:pPr>
        <w:shd w:val="clear" w:color="auto" w:fill="FFFFFF"/>
        <w:spacing w:after="0" w:line="240" w:lineRule="auto"/>
        <w:jc w:val="center"/>
        <w:rPr>
          <w:rFonts w:ascii="Segoe UI" w:eastAsia="Times New Roman" w:hAnsi="Segoe UI" w:cs="Segoe UI"/>
          <w:b/>
          <w:bCs/>
          <w:smallCaps/>
          <w:color w:val="000000"/>
          <w:sz w:val="36"/>
          <w:szCs w:val="36"/>
          <w:lang w:eastAsia="pt-BR"/>
        </w:rPr>
      </w:pPr>
    </w:p>
    <w:p w14:paraId="5048B579" w14:textId="77777777" w:rsidR="00C811A3" w:rsidRDefault="00C811A3" w:rsidP="00C811A3">
      <w:pPr>
        <w:shd w:val="clear" w:color="auto" w:fill="FFFFFF"/>
        <w:spacing w:after="0" w:line="240" w:lineRule="auto"/>
        <w:jc w:val="center"/>
        <w:rPr>
          <w:rFonts w:ascii="Segoe UI" w:eastAsia="Times New Roman" w:hAnsi="Segoe UI" w:cs="Segoe UI"/>
          <w:b/>
          <w:bCs/>
          <w:smallCaps/>
          <w:color w:val="212529"/>
          <w:sz w:val="36"/>
          <w:szCs w:val="36"/>
          <w:lang w:eastAsia="pt-BR"/>
        </w:rPr>
      </w:pPr>
      <w:r w:rsidRPr="00C811A3">
        <w:rPr>
          <w:rFonts w:ascii="Segoe UI" w:eastAsia="Times New Roman" w:hAnsi="Segoe UI" w:cs="Segoe UI"/>
          <w:b/>
          <w:bCs/>
          <w:smallCaps/>
          <w:color w:val="000000"/>
          <w:sz w:val="36"/>
          <w:szCs w:val="36"/>
          <w:lang w:eastAsia="pt-BR"/>
        </w:rPr>
        <w:lastRenderedPageBreak/>
        <w:t>Anexo II</w:t>
      </w:r>
      <w:bookmarkEnd w:id="9"/>
      <w:r w:rsidRPr="00C811A3">
        <w:rPr>
          <w:rFonts w:ascii="Segoe UI" w:eastAsia="Times New Roman" w:hAnsi="Segoe UI" w:cs="Segoe UI"/>
          <w:b/>
          <w:bCs/>
          <w:smallCaps/>
          <w:color w:val="212529"/>
          <w:sz w:val="36"/>
          <w:szCs w:val="36"/>
          <w:lang w:eastAsia="pt-BR"/>
        </w:rPr>
        <w:br/>
      </w:r>
    </w:p>
    <w:p w14:paraId="1066CB7C" w14:textId="77777777" w:rsidR="00C811A3" w:rsidRDefault="00C811A3" w:rsidP="00C811A3">
      <w:pPr>
        <w:shd w:val="clear" w:color="auto" w:fill="FFFFFF"/>
        <w:spacing w:after="0" w:line="240" w:lineRule="auto"/>
        <w:jc w:val="center"/>
        <w:rPr>
          <w:rFonts w:ascii="Segoe UI" w:eastAsia="Times New Roman" w:hAnsi="Segoe UI" w:cs="Segoe UI"/>
          <w:b/>
          <w:bCs/>
          <w:smallCaps/>
          <w:color w:val="212529"/>
          <w:sz w:val="36"/>
          <w:szCs w:val="36"/>
          <w:lang w:eastAsia="pt-BR"/>
        </w:rPr>
      </w:pPr>
    </w:p>
    <w:p w14:paraId="5299166F" w14:textId="77777777" w:rsidR="00C811A3" w:rsidRPr="00C811A3" w:rsidRDefault="00C811A3" w:rsidP="00C811A3">
      <w:pPr>
        <w:shd w:val="clear" w:color="auto" w:fill="FFFFFF"/>
        <w:spacing w:after="0" w:line="240" w:lineRule="auto"/>
        <w:jc w:val="center"/>
        <w:rPr>
          <w:rFonts w:ascii="Segoe UI" w:eastAsia="Times New Roman" w:hAnsi="Segoe UI" w:cs="Segoe UI"/>
          <w:b/>
          <w:bCs/>
          <w:smallCaps/>
          <w:color w:val="212529"/>
          <w:sz w:val="36"/>
          <w:szCs w:val="36"/>
          <w:lang w:eastAsia="pt-BR"/>
        </w:rPr>
      </w:pPr>
    </w:p>
    <w:p w14:paraId="55FE779D" w14:textId="77777777" w:rsidR="00C811A3" w:rsidRPr="00C811A3" w:rsidRDefault="00C811A3" w:rsidP="00C811A3">
      <w:pPr>
        <w:shd w:val="clear" w:color="auto" w:fill="FFFFFF"/>
        <w:spacing w:line="240" w:lineRule="auto"/>
        <w:jc w:val="center"/>
        <w:rPr>
          <w:rFonts w:ascii="Times New Roman" w:eastAsia="Times New Roman" w:hAnsi="Times New Roman" w:cs="Times New Roman"/>
          <w:sz w:val="24"/>
          <w:szCs w:val="24"/>
          <w:lang w:eastAsia="pt-BR"/>
        </w:rPr>
      </w:pPr>
      <w:r w:rsidRPr="00C811A3">
        <w:rPr>
          <w:rFonts w:ascii="Segoe UI" w:eastAsia="Times New Roman" w:hAnsi="Segoe UI" w:cs="Segoe UI"/>
          <w:b/>
          <w:bCs/>
          <w:smallCaps/>
          <w:color w:val="212529"/>
          <w:sz w:val="36"/>
          <w:szCs w:val="36"/>
          <w:lang w:eastAsia="pt-BR"/>
        </w:rPr>
        <w:t>DETALHAMENTO DA DOTAÇÃO A SER REDUZIDA AO ORÇAMENTO MUNICIPAL</w:t>
      </w:r>
    </w:p>
    <w:tbl>
      <w:tblPr>
        <w:tblW w:w="9488" w:type="dxa"/>
        <w:tblCellMar>
          <w:left w:w="0" w:type="dxa"/>
          <w:right w:w="0" w:type="dxa"/>
        </w:tblCellMar>
        <w:tblLook w:val="04A0" w:firstRow="1" w:lastRow="0" w:firstColumn="1" w:lastColumn="0" w:noHBand="0" w:noVBand="1"/>
      </w:tblPr>
      <w:tblGrid>
        <w:gridCol w:w="4744"/>
        <w:gridCol w:w="4744"/>
      </w:tblGrid>
      <w:tr w:rsidR="00C811A3" w:rsidRPr="00C811A3" w14:paraId="0CCF6992" w14:textId="77777777" w:rsidTr="00C811A3">
        <w:trPr>
          <w:trHeight w:val="300"/>
        </w:trPr>
        <w:tc>
          <w:tcPr>
            <w:tcW w:w="9488" w:type="dxa"/>
            <w:gridSpan w:val="2"/>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E3FB354"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bookmarkStart w:id="10" w:name="50547"/>
            <w:bookmarkEnd w:id="10"/>
            <w:r w:rsidRPr="00C811A3">
              <w:rPr>
                <w:rFonts w:ascii="Times New Roman" w:eastAsia="Times New Roman" w:hAnsi="Times New Roman" w:cs="Times New Roman"/>
                <w:b/>
                <w:bCs/>
                <w:sz w:val="24"/>
                <w:szCs w:val="24"/>
                <w:lang w:eastAsia="pt-BR"/>
              </w:rPr>
              <w:t>Reduzir</w:t>
            </w:r>
          </w:p>
        </w:tc>
      </w:tr>
      <w:tr w:rsidR="00C811A3" w:rsidRPr="00C811A3" w14:paraId="70A10311" w14:textId="77777777" w:rsidTr="00C811A3">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0C11C788"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Dotação</w:t>
            </w:r>
          </w:p>
        </w:tc>
        <w:tc>
          <w:tcPr>
            <w:tcW w:w="4744"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21205671"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Valor</w:t>
            </w:r>
          </w:p>
        </w:tc>
      </w:tr>
      <w:tr w:rsidR="00C811A3" w:rsidRPr="00C811A3" w14:paraId="0C6F63A9" w14:textId="77777777" w:rsidTr="00C811A3">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6BFF9118"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11.1101.04.122.0126.2379 – 3.1.90.11 (20200903)</w:t>
            </w:r>
          </w:p>
        </w:tc>
        <w:tc>
          <w:tcPr>
            <w:tcW w:w="4744"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466E318A" w14:textId="77777777" w:rsidR="00C811A3" w:rsidRPr="00C811A3" w:rsidRDefault="00C811A3" w:rsidP="00BF211B">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sz w:val="24"/>
                <w:szCs w:val="24"/>
                <w:lang w:eastAsia="pt-BR"/>
              </w:rPr>
              <w:t xml:space="preserve">R$ </w:t>
            </w:r>
            <w:r w:rsidR="00BF211B">
              <w:rPr>
                <w:rFonts w:ascii="Times New Roman" w:eastAsia="Times New Roman" w:hAnsi="Times New Roman" w:cs="Times New Roman"/>
                <w:sz w:val="24"/>
                <w:szCs w:val="24"/>
                <w:lang w:eastAsia="pt-BR"/>
              </w:rPr>
              <w:t>100</w:t>
            </w:r>
            <w:r w:rsidRPr="00C811A3">
              <w:rPr>
                <w:rFonts w:ascii="Times New Roman" w:eastAsia="Times New Roman" w:hAnsi="Times New Roman" w:cs="Times New Roman"/>
                <w:sz w:val="24"/>
                <w:szCs w:val="24"/>
                <w:lang w:eastAsia="pt-BR"/>
              </w:rPr>
              <w:t>.000.00</w:t>
            </w:r>
          </w:p>
        </w:tc>
      </w:tr>
      <w:tr w:rsidR="00C811A3" w:rsidRPr="00C811A3" w14:paraId="4A64D435" w14:textId="77777777" w:rsidTr="00C811A3">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284F0CC8" w14:textId="77777777" w:rsidR="00C811A3" w:rsidRPr="00C811A3" w:rsidRDefault="00C811A3" w:rsidP="00C811A3">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Total</w:t>
            </w:r>
          </w:p>
        </w:tc>
        <w:tc>
          <w:tcPr>
            <w:tcW w:w="4744"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7BAA2BF2" w14:textId="77777777" w:rsidR="00C811A3" w:rsidRPr="00C811A3" w:rsidRDefault="00C811A3" w:rsidP="00BF211B">
            <w:pPr>
              <w:spacing w:before="60" w:after="60" w:line="240" w:lineRule="auto"/>
              <w:jc w:val="center"/>
              <w:rPr>
                <w:rFonts w:ascii="Times New Roman" w:eastAsia="Times New Roman" w:hAnsi="Times New Roman" w:cs="Times New Roman"/>
                <w:sz w:val="24"/>
                <w:szCs w:val="24"/>
                <w:lang w:eastAsia="pt-BR"/>
              </w:rPr>
            </w:pPr>
            <w:r w:rsidRPr="00C811A3">
              <w:rPr>
                <w:rFonts w:ascii="Times New Roman" w:eastAsia="Times New Roman" w:hAnsi="Times New Roman" w:cs="Times New Roman"/>
                <w:b/>
                <w:bCs/>
                <w:sz w:val="24"/>
                <w:szCs w:val="24"/>
                <w:lang w:eastAsia="pt-BR"/>
              </w:rPr>
              <w:t xml:space="preserve">R$ </w:t>
            </w:r>
            <w:r w:rsidR="00BF211B">
              <w:rPr>
                <w:rFonts w:ascii="Times New Roman" w:eastAsia="Times New Roman" w:hAnsi="Times New Roman" w:cs="Times New Roman"/>
                <w:b/>
                <w:bCs/>
                <w:sz w:val="24"/>
                <w:szCs w:val="24"/>
                <w:lang w:eastAsia="pt-BR"/>
              </w:rPr>
              <w:t>100</w:t>
            </w:r>
            <w:r w:rsidRPr="00C811A3">
              <w:rPr>
                <w:rFonts w:ascii="Times New Roman" w:eastAsia="Times New Roman" w:hAnsi="Times New Roman" w:cs="Times New Roman"/>
                <w:b/>
                <w:bCs/>
                <w:sz w:val="24"/>
                <w:szCs w:val="24"/>
                <w:lang w:eastAsia="pt-BR"/>
              </w:rPr>
              <w:t>.000,00</w:t>
            </w:r>
          </w:p>
        </w:tc>
      </w:tr>
    </w:tbl>
    <w:p w14:paraId="192DC14F" w14:textId="77777777" w:rsidR="00000000" w:rsidRDefault="00000000"/>
    <w:p w14:paraId="0B5DB531" w14:textId="77777777" w:rsidR="00394AED" w:rsidRDefault="00394AED"/>
    <w:sectPr w:rsidR="00394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1B3"/>
    <w:multiLevelType w:val="multilevel"/>
    <w:tmpl w:val="C594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D2491A"/>
    <w:multiLevelType w:val="multilevel"/>
    <w:tmpl w:val="60D64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5F7686"/>
    <w:multiLevelType w:val="multilevel"/>
    <w:tmpl w:val="81D0A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6174700">
    <w:abstractNumId w:val="1"/>
  </w:num>
  <w:num w:numId="2" w16cid:durableId="1515462300">
    <w:abstractNumId w:val="2"/>
  </w:num>
  <w:num w:numId="3" w16cid:durableId="232157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1A3"/>
    <w:rsid w:val="00206F0F"/>
    <w:rsid w:val="00250A84"/>
    <w:rsid w:val="00394AED"/>
    <w:rsid w:val="00401050"/>
    <w:rsid w:val="00436D1D"/>
    <w:rsid w:val="004E4B90"/>
    <w:rsid w:val="006D080C"/>
    <w:rsid w:val="009C5EDA"/>
    <w:rsid w:val="00BF211B"/>
    <w:rsid w:val="00C811A3"/>
    <w:rsid w:val="00DA092C"/>
    <w:rsid w:val="00EC6A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3D66"/>
  <w15:chartTrackingRefBased/>
  <w15:docId w15:val="{2AFEE88C-FA3B-4D21-AEBB-3FAFBCE4D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txt">
    <w:name w:val="dtxt"/>
    <w:basedOn w:val="Fontepargpadro"/>
    <w:rsid w:val="00C811A3"/>
  </w:style>
  <w:style w:type="character" w:styleId="Hyperlink">
    <w:name w:val="Hyperlink"/>
    <w:basedOn w:val="Fontepargpadro"/>
    <w:uiPriority w:val="99"/>
    <w:semiHidden/>
    <w:unhideWhenUsed/>
    <w:rsid w:val="00C811A3"/>
    <w:rPr>
      <w:color w:val="0000FF"/>
      <w:u w:val="single"/>
    </w:rPr>
  </w:style>
  <w:style w:type="character" w:styleId="Forte">
    <w:name w:val="Strong"/>
    <w:basedOn w:val="Fontepargpadro"/>
    <w:uiPriority w:val="22"/>
    <w:qFormat/>
    <w:rsid w:val="00C811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86019">
      <w:bodyDiv w:val="1"/>
      <w:marLeft w:val="0"/>
      <w:marRight w:val="0"/>
      <w:marTop w:val="0"/>
      <w:marBottom w:val="0"/>
      <w:divBdr>
        <w:top w:val="none" w:sz="0" w:space="0" w:color="auto"/>
        <w:left w:val="none" w:sz="0" w:space="0" w:color="auto"/>
        <w:bottom w:val="none" w:sz="0" w:space="0" w:color="auto"/>
        <w:right w:val="none" w:sz="0" w:space="0" w:color="auto"/>
      </w:divBdr>
      <w:divsChild>
        <w:div w:id="1209491191">
          <w:marLeft w:val="0"/>
          <w:marRight w:val="0"/>
          <w:marTop w:val="0"/>
          <w:marBottom w:val="0"/>
          <w:divBdr>
            <w:top w:val="none" w:sz="0" w:space="0" w:color="auto"/>
            <w:left w:val="none" w:sz="0" w:space="0" w:color="auto"/>
            <w:bottom w:val="none" w:sz="0" w:space="0" w:color="auto"/>
            <w:right w:val="none" w:sz="0" w:space="0" w:color="auto"/>
          </w:divBdr>
          <w:divsChild>
            <w:div w:id="873539259">
              <w:marLeft w:val="0"/>
              <w:marRight w:val="0"/>
              <w:marTop w:val="0"/>
              <w:marBottom w:val="0"/>
              <w:divBdr>
                <w:top w:val="none" w:sz="0" w:space="0" w:color="auto"/>
                <w:left w:val="none" w:sz="0" w:space="0" w:color="auto"/>
                <w:bottom w:val="none" w:sz="0" w:space="0" w:color="auto"/>
                <w:right w:val="none" w:sz="0" w:space="0" w:color="auto"/>
              </w:divBdr>
              <w:divsChild>
                <w:div w:id="526874373">
                  <w:marLeft w:val="0"/>
                  <w:marRight w:val="0"/>
                  <w:marTop w:val="0"/>
                  <w:marBottom w:val="0"/>
                  <w:divBdr>
                    <w:top w:val="none" w:sz="0" w:space="0" w:color="auto"/>
                    <w:left w:val="none" w:sz="0" w:space="0" w:color="auto"/>
                    <w:bottom w:val="none" w:sz="0" w:space="0" w:color="auto"/>
                    <w:right w:val="none" w:sz="0" w:space="0" w:color="auto"/>
                  </w:divBdr>
                  <w:divsChild>
                    <w:div w:id="159936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1223">
              <w:marLeft w:val="0"/>
              <w:marRight w:val="0"/>
              <w:marTop w:val="0"/>
              <w:marBottom w:val="0"/>
              <w:divBdr>
                <w:top w:val="none" w:sz="0" w:space="0" w:color="auto"/>
                <w:left w:val="none" w:sz="0" w:space="0" w:color="auto"/>
                <w:bottom w:val="none" w:sz="0" w:space="0" w:color="auto"/>
                <w:right w:val="none" w:sz="0" w:space="0" w:color="auto"/>
              </w:divBdr>
              <w:divsChild>
                <w:div w:id="826747038">
                  <w:marLeft w:val="0"/>
                  <w:marRight w:val="0"/>
                  <w:marTop w:val="80"/>
                  <w:marBottom w:val="0"/>
                  <w:divBdr>
                    <w:top w:val="none" w:sz="0" w:space="0" w:color="auto"/>
                    <w:left w:val="none" w:sz="0" w:space="0" w:color="auto"/>
                    <w:bottom w:val="none" w:sz="0" w:space="0" w:color="auto"/>
                    <w:right w:val="none" w:sz="0" w:space="0" w:color="auto"/>
                  </w:divBdr>
                  <w:divsChild>
                    <w:div w:id="1579821286">
                      <w:marLeft w:val="0"/>
                      <w:marRight w:val="0"/>
                      <w:marTop w:val="0"/>
                      <w:marBottom w:val="0"/>
                      <w:divBdr>
                        <w:top w:val="none" w:sz="0" w:space="0" w:color="auto"/>
                        <w:left w:val="none" w:sz="0" w:space="0" w:color="auto"/>
                        <w:bottom w:val="none" w:sz="0" w:space="0" w:color="auto"/>
                        <w:right w:val="none" w:sz="0" w:space="0" w:color="auto"/>
                      </w:divBdr>
                      <w:divsChild>
                        <w:div w:id="167275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494261">
          <w:marLeft w:val="0"/>
          <w:marRight w:val="0"/>
          <w:marTop w:val="0"/>
          <w:marBottom w:val="0"/>
          <w:divBdr>
            <w:top w:val="none" w:sz="0" w:space="0" w:color="auto"/>
            <w:left w:val="none" w:sz="0" w:space="0" w:color="auto"/>
            <w:bottom w:val="none" w:sz="0" w:space="0" w:color="auto"/>
            <w:right w:val="none" w:sz="0" w:space="0" w:color="auto"/>
          </w:divBdr>
          <w:divsChild>
            <w:div w:id="1930579816">
              <w:marLeft w:val="0"/>
              <w:marRight w:val="0"/>
              <w:marTop w:val="0"/>
              <w:marBottom w:val="0"/>
              <w:divBdr>
                <w:top w:val="none" w:sz="0" w:space="0" w:color="auto"/>
                <w:left w:val="none" w:sz="0" w:space="0" w:color="auto"/>
                <w:bottom w:val="none" w:sz="0" w:space="0" w:color="auto"/>
                <w:right w:val="none" w:sz="0" w:space="0" w:color="auto"/>
              </w:divBdr>
              <w:divsChild>
                <w:div w:id="1495609507">
                  <w:marLeft w:val="0"/>
                  <w:marRight w:val="0"/>
                  <w:marTop w:val="0"/>
                  <w:marBottom w:val="0"/>
                  <w:divBdr>
                    <w:top w:val="none" w:sz="0" w:space="0" w:color="auto"/>
                    <w:left w:val="none" w:sz="0" w:space="0" w:color="auto"/>
                    <w:bottom w:val="none" w:sz="0" w:space="0" w:color="auto"/>
                    <w:right w:val="none" w:sz="0" w:space="0" w:color="auto"/>
                  </w:divBdr>
                  <w:divsChild>
                    <w:div w:id="940336624">
                      <w:marLeft w:val="0"/>
                      <w:marRight w:val="0"/>
                      <w:marTop w:val="80"/>
                      <w:marBottom w:val="0"/>
                      <w:divBdr>
                        <w:top w:val="none" w:sz="0" w:space="0" w:color="auto"/>
                        <w:left w:val="none" w:sz="0" w:space="0" w:color="auto"/>
                        <w:bottom w:val="none" w:sz="0" w:space="0" w:color="auto"/>
                        <w:right w:val="none" w:sz="0" w:space="0" w:color="auto"/>
                      </w:divBdr>
                      <w:divsChild>
                        <w:div w:id="1360086757">
                          <w:marLeft w:val="0"/>
                          <w:marRight w:val="0"/>
                          <w:marTop w:val="0"/>
                          <w:marBottom w:val="0"/>
                          <w:divBdr>
                            <w:top w:val="none" w:sz="0" w:space="0" w:color="auto"/>
                            <w:left w:val="none" w:sz="0" w:space="0" w:color="auto"/>
                            <w:bottom w:val="none" w:sz="0" w:space="0" w:color="auto"/>
                            <w:right w:val="none" w:sz="0" w:space="0" w:color="auto"/>
                          </w:divBdr>
                        </w:div>
                        <w:div w:id="9914007">
                          <w:marLeft w:val="0"/>
                          <w:marRight w:val="0"/>
                          <w:marTop w:val="0"/>
                          <w:marBottom w:val="0"/>
                          <w:divBdr>
                            <w:top w:val="none" w:sz="0" w:space="0" w:color="auto"/>
                            <w:left w:val="none" w:sz="0" w:space="0" w:color="auto"/>
                            <w:bottom w:val="none" w:sz="0" w:space="0" w:color="auto"/>
                            <w:right w:val="none" w:sz="0" w:space="0" w:color="auto"/>
                          </w:divBdr>
                          <w:divsChild>
                            <w:div w:id="753355999">
                              <w:marLeft w:val="0"/>
                              <w:marRight w:val="0"/>
                              <w:marTop w:val="0"/>
                              <w:marBottom w:val="0"/>
                              <w:divBdr>
                                <w:top w:val="none" w:sz="0" w:space="0" w:color="auto"/>
                                <w:left w:val="none" w:sz="0" w:space="0" w:color="auto"/>
                                <w:bottom w:val="none" w:sz="0" w:space="0" w:color="auto"/>
                                <w:right w:val="none" w:sz="0" w:space="0" w:color="auto"/>
                              </w:divBdr>
                            </w:div>
                            <w:div w:id="6573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338655">
                  <w:marLeft w:val="0"/>
                  <w:marRight w:val="0"/>
                  <w:marTop w:val="0"/>
                  <w:marBottom w:val="0"/>
                  <w:divBdr>
                    <w:top w:val="none" w:sz="0" w:space="0" w:color="auto"/>
                    <w:left w:val="none" w:sz="0" w:space="0" w:color="auto"/>
                    <w:bottom w:val="none" w:sz="0" w:space="0" w:color="auto"/>
                    <w:right w:val="none" w:sz="0" w:space="0" w:color="auto"/>
                  </w:divBdr>
                  <w:divsChild>
                    <w:div w:id="873881451">
                      <w:marLeft w:val="0"/>
                      <w:marRight w:val="0"/>
                      <w:marTop w:val="53"/>
                      <w:marBottom w:val="0"/>
                      <w:divBdr>
                        <w:top w:val="none" w:sz="0" w:space="0" w:color="auto"/>
                        <w:left w:val="none" w:sz="0" w:space="0" w:color="auto"/>
                        <w:bottom w:val="none" w:sz="0" w:space="0" w:color="auto"/>
                        <w:right w:val="none" w:sz="0" w:space="0" w:color="auto"/>
                      </w:divBdr>
                      <w:divsChild>
                        <w:div w:id="18343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11779">
              <w:marLeft w:val="0"/>
              <w:marRight w:val="0"/>
              <w:marTop w:val="0"/>
              <w:marBottom w:val="0"/>
              <w:divBdr>
                <w:top w:val="none" w:sz="0" w:space="0" w:color="auto"/>
                <w:left w:val="none" w:sz="0" w:space="0" w:color="auto"/>
                <w:bottom w:val="none" w:sz="0" w:space="0" w:color="auto"/>
                <w:right w:val="none" w:sz="0" w:space="0" w:color="auto"/>
              </w:divBdr>
              <w:divsChild>
                <w:div w:id="181356103">
                  <w:marLeft w:val="0"/>
                  <w:marRight w:val="0"/>
                  <w:marTop w:val="0"/>
                  <w:marBottom w:val="0"/>
                  <w:divBdr>
                    <w:top w:val="none" w:sz="0" w:space="0" w:color="auto"/>
                    <w:left w:val="none" w:sz="0" w:space="0" w:color="auto"/>
                    <w:bottom w:val="none" w:sz="0" w:space="0" w:color="auto"/>
                    <w:right w:val="none" w:sz="0" w:space="0" w:color="auto"/>
                  </w:divBdr>
                  <w:divsChild>
                    <w:div w:id="544950564">
                      <w:marLeft w:val="0"/>
                      <w:marRight w:val="0"/>
                      <w:marTop w:val="80"/>
                      <w:marBottom w:val="0"/>
                      <w:divBdr>
                        <w:top w:val="none" w:sz="0" w:space="0" w:color="auto"/>
                        <w:left w:val="none" w:sz="0" w:space="0" w:color="auto"/>
                        <w:bottom w:val="none" w:sz="0" w:space="0" w:color="auto"/>
                        <w:right w:val="none" w:sz="0" w:space="0" w:color="auto"/>
                      </w:divBdr>
                      <w:divsChild>
                        <w:div w:id="1998145374">
                          <w:marLeft w:val="0"/>
                          <w:marRight w:val="0"/>
                          <w:marTop w:val="0"/>
                          <w:marBottom w:val="0"/>
                          <w:divBdr>
                            <w:top w:val="none" w:sz="0" w:space="0" w:color="auto"/>
                            <w:left w:val="none" w:sz="0" w:space="0" w:color="auto"/>
                            <w:bottom w:val="none" w:sz="0" w:space="0" w:color="auto"/>
                            <w:right w:val="none" w:sz="0" w:space="0" w:color="auto"/>
                          </w:divBdr>
                        </w:div>
                        <w:div w:id="1456758231">
                          <w:marLeft w:val="0"/>
                          <w:marRight w:val="0"/>
                          <w:marTop w:val="0"/>
                          <w:marBottom w:val="0"/>
                          <w:divBdr>
                            <w:top w:val="none" w:sz="0" w:space="0" w:color="auto"/>
                            <w:left w:val="none" w:sz="0" w:space="0" w:color="auto"/>
                            <w:bottom w:val="none" w:sz="0" w:space="0" w:color="auto"/>
                            <w:right w:val="none" w:sz="0" w:space="0" w:color="auto"/>
                          </w:divBdr>
                          <w:divsChild>
                            <w:div w:id="101962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034490">
              <w:marLeft w:val="0"/>
              <w:marRight w:val="0"/>
              <w:marTop w:val="0"/>
              <w:marBottom w:val="0"/>
              <w:divBdr>
                <w:top w:val="none" w:sz="0" w:space="0" w:color="auto"/>
                <w:left w:val="none" w:sz="0" w:space="0" w:color="auto"/>
                <w:bottom w:val="none" w:sz="0" w:space="0" w:color="auto"/>
                <w:right w:val="none" w:sz="0" w:space="0" w:color="auto"/>
              </w:divBdr>
              <w:divsChild>
                <w:div w:id="877669852">
                  <w:marLeft w:val="0"/>
                  <w:marRight w:val="0"/>
                  <w:marTop w:val="0"/>
                  <w:marBottom w:val="0"/>
                  <w:divBdr>
                    <w:top w:val="none" w:sz="0" w:space="0" w:color="auto"/>
                    <w:left w:val="none" w:sz="0" w:space="0" w:color="auto"/>
                    <w:bottom w:val="none" w:sz="0" w:space="0" w:color="auto"/>
                    <w:right w:val="none" w:sz="0" w:space="0" w:color="auto"/>
                  </w:divBdr>
                  <w:divsChild>
                    <w:div w:id="1868983645">
                      <w:marLeft w:val="0"/>
                      <w:marRight w:val="0"/>
                      <w:marTop w:val="80"/>
                      <w:marBottom w:val="0"/>
                      <w:divBdr>
                        <w:top w:val="none" w:sz="0" w:space="0" w:color="auto"/>
                        <w:left w:val="none" w:sz="0" w:space="0" w:color="auto"/>
                        <w:bottom w:val="none" w:sz="0" w:space="0" w:color="auto"/>
                        <w:right w:val="none" w:sz="0" w:space="0" w:color="auto"/>
                      </w:divBdr>
                      <w:divsChild>
                        <w:div w:id="779647728">
                          <w:marLeft w:val="0"/>
                          <w:marRight w:val="0"/>
                          <w:marTop w:val="0"/>
                          <w:marBottom w:val="0"/>
                          <w:divBdr>
                            <w:top w:val="none" w:sz="0" w:space="0" w:color="auto"/>
                            <w:left w:val="none" w:sz="0" w:space="0" w:color="auto"/>
                            <w:bottom w:val="none" w:sz="0" w:space="0" w:color="auto"/>
                            <w:right w:val="none" w:sz="0" w:space="0" w:color="auto"/>
                          </w:divBdr>
                        </w:div>
                        <w:div w:id="602147827">
                          <w:marLeft w:val="0"/>
                          <w:marRight w:val="0"/>
                          <w:marTop w:val="0"/>
                          <w:marBottom w:val="0"/>
                          <w:divBdr>
                            <w:top w:val="none" w:sz="0" w:space="0" w:color="auto"/>
                            <w:left w:val="none" w:sz="0" w:space="0" w:color="auto"/>
                            <w:bottom w:val="none" w:sz="0" w:space="0" w:color="auto"/>
                            <w:right w:val="none" w:sz="0" w:space="0" w:color="auto"/>
                          </w:divBdr>
                          <w:divsChild>
                            <w:div w:id="220363393">
                              <w:marLeft w:val="0"/>
                              <w:marRight w:val="0"/>
                              <w:marTop w:val="0"/>
                              <w:marBottom w:val="0"/>
                              <w:divBdr>
                                <w:top w:val="none" w:sz="0" w:space="0" w:color="auto"/>
                                <w:left w:val="none" w:sz="0" w:space="0" w:color="auto"/>
                                <w:bottom w:val="none" w:sz="0" w:space="0" w:color="auto"/>
                                <w:right w:val="none" w:sz="0" w:space="0" w:color="auto"/>
                              </w:divBdr>
                            </w:div>
                            <w:div w:id="1174997994">
                              <w:marLeft w:val="0"/>
                              <w:marRight w:val="0"/>
                              <w:marTop w:val="0"/>
                              <w:marBottom w:val="0"/>
                              <w:divBdr>
                                <w:top w:val="none" w:sz="0" w:space="0" w:color="auto"/>
                                <w:left w:val="none" w:sz="0" w:space="0" w:color="auto"/>
                                <w:bottom w:val="none" w:sz="0" w:space="0" w:color="auto"/>
                                <w:right w:val="none" w:sz="0" w:space="0" w:color="auto"/>
                              </w:divBdr>
                            </w:div>
                            <w:div w:id="685064414">
                              <w:marLeft w:val="0"/>
                              <w:marRight w:val="0"/>
                              <w:marTop w:val="0"/>
                              <w:marBottom w:val="0"/>
                              <w:divBdr>
                                <w:top w:val="none" w:sz="0" w:space="0" w:color="auto"/>
                                <w:left w:val="none" w:sz="0" w:space="0" w:color="auto"/>
                                <w:bottom w:val="none" w:sz="0" w:space="0" w:color="auto"/>
                                <w:right w:val="none" w:sz="0" w:space="0" w:color="auto"/>
                              </w:divBdr>
                            </w:div>
                            <w:div w:id="394087315">
                              <w:marLeft w:val="0"/>
                              <w:marRight w:val="0"/>
                              <w:marTop w:val="0"/>
                              <w:marBottom w:val="0"/>
                              <w:divBdr>
                                <w:top w:val="none" w:sz="0" w:space="0" w:color="auto"/>
                                <w:left w:val="none" w:sz="0" w:space="0" w:color="auto"/>
                                <w:bottom w:val="none" w:sz="0" w:space="0" w:color="auto"/>
                                <w:right w:val="none" w:sz="0" w:space="0" w:color="auto"/>
                              </w:divBdr>
                            </w:div>
                            <w:div w:id="1541743829">
                              <w:marLeft w:val="0"/>
                              <w:marRight w:val="0"/>
                              <w:marTop w:val="0"/>
                              <w:marBottom w:val="0"/>
                              <w:divBdr>
                                <w:top w:val="none" w:sz="0" w:space="0" w:color="auto"/>
                                <w:left w:val="none" w:sz="0" w:space="0" w:color="auto"/>
                                <w:bottom w:val="none" w:sz="0" w:space="0" w:color="auto"/>
                                <w:right w:val="none" w:sz="0" w:space="0" w:color="auto"/>
                              </w:divBdr>
                            </w:div>
                            <w:div w:id="41643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9233">
              <w:marLeft w:val="0"/>
              <w:marRight w:val="0"/>
              <w:marTop w:val="0"/>
              <w:marBottom w:val="0"/>
              <w:divBdr>
                <w:top w:val="none" w:sz="0" w:space="0" w:color="auto"/>
                <w:left w:val="none" w:sz="0" w:space="0" w:color="auto"/>
                <w:bottom w:val="none" w:sz="0" w:space="0" w:color="auto"/>
                <w:right w:val="none" w:sz="0" w:space="0" w:color="auto"/>
              </w:divBdr>
              <w:divsChild>
                <w:div w:id="864175808">
                  <w:marLeft w:val="0"/>
                  <w:marRight w:val="0"/>
                  <w:marTop w:val="0"/>
                  <w:marBottom w:val="0"/>
                  <w:divBdr>
                    <w:top w:val="none" w:sz="0" w:space="0" w:color="auto"/>
                    <w:left w:val="none" w:sz="0" w:space="0" w:color="auto"/>
                    <w:bottom w:val="none" w:sz="0" w:space="0" w:color="auto"/>
                    <w:right w:val="none" w:sz="0" w:space="0" w:color="auto"/>
                  </w:divBdr>
                  <w:divsChild>
                    <w:div w:id="823013687">
                      <w:marLeft w:val="0"/>
                      <w:marRight w:val="0"/>
                      <w:marTop w:val="80"/>
                      <w:marBottom w:val="0"/>
                      <w:divBdr>
                        <w:top w:val="none" w:sz="0" w:space="0" w:color="auto"/>
                        <w:left w:val="none" w:sz="0" w:space="0" w:color="auto"/>
                        <w:bottom w:val="none" w:sz="0" w:space="0" w:color="auto"/>
                        <w:right w:val="none" w:sz="0" w:space="0" w:color="auto"/>
                      </w:divBdr>
                      <w:divsChild>
                        <w:div w:id="110107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80830">
          <w:marLeft w:val="0"/>
          <w:marRight w:val="0"/>
          <w:marTop w:val="0"/>
          <w:marBottom w:val="0"/>
          <w:divBdr>
            <w:top w:val="none" w:sz="0" w:space="0" w:color="auto"/>
            <w:left w:val="none" w:sz="0" w:space="0" w:color="auto"/>
            <w:bottom w:val="none" w:sz="0" w:space="0" w:color="auto"/>
            <w:right w:val="none" w:sz="0" w:space="0" w:color="auto"/>
          </w:divBdr>
          <w:divsChild>
            <w:div w:id="1168053988">
              <w:marLeft w:val="0"/>
              <w:marRight w:val="0"/>
              <w:marTop w:val="0"/>
              <w:marBottom w:val="0"/>
              <w:divBdr>
                <w:top w:val="none" w:sz="0" w:space="0" w:color="auto"/>
                <w:left w:val="none" w:sz="0" w:space="0" w:color="auto"/>
                <w:bottom w:val="none" w:sz="0" w:space="0" w:color="auto"/>
                <w:right w:val="none" w:sz="0" w:space="0" w:color="auto"/>
              </w:divBdr>
              <w:divsChild>
                <w:div w:id="1245914890">
                  <w:marLeft w:val="0"/>
                  <w:marRight w:val="0"/>
                  <w:marTop w:val="80"/>
                  <w:marBottom w:val="0"/>
                  <w:divBdr>
                    <w:top w:val="none" w:sz="0" w:space="0" w:color="auto"/>
                    <w:left w:val="none" w:sz="0" w:space="0" w:color="auto"/>
                    <w:bottom w:val="none" w:sz="0" w:space="0" w:color="auto"/>
                    <w:right w:val="none" w:sz="0" w:space="0" w:color="auto"/>
                  </w:divBdr>
                  <w:divsChild>
                    <w:div w:id="200361796">
                      <w:marLeft w:val="0"/>
                      <w:marRight w:val="0"/>
                      <w:marTop w:val="0"/>
                      <w:marBottom w:val="0"/>
                      <w:divBdr>
                        <w:top w:val="none" w:sz="0" w:space="0" w:color="auto"/>
                        <w:left w:val="none" w:sz="0" w:space="0" w:color="auto"/>
                        <w:bottom w:val="none" w:sz="0" w:space="0" w:color="auto"/>
                        <w:right w:val="none" w:sz="0" w:space="0" w:color="auto"/>
                      </w:divBdr>
                      <w:divsChild>
                        <w:div w:id="273680624">
                          <w:marLeft w:val="0"/>
                          <w:marRight w:val="0"/>
                          <w:marTop w:val="0"/>
                          <w:marBottom w:val="0"/>
                          <w:divBdr>
                            <w:top w:val="none" w:sz="0" w:space="0" w:color="auto"/>
                            <w:left w:val="none" w:sz="0" w:space="0" w:color="auto"/>
                            <w:bottom w:val="none" w:sz="0" w:space="0" w:color="auto"/>
                            <w:right w:val="none" w:sz="0" w:space="0" w:color="auto"/>
                          </w:divBdr>
                        </w:div>
                        <w:div w:id="1754011459">
                          <w:marLeft w:val="0"/>
                          <w:marRight w:val="0"/>
                          <w:marTop w:val="0"/>
                          <w:marBottom w:val="0"/>
                          <w:divBdr>
                            <w:top w:val="none" w:sz="0" w:space="0" w:color="auto"/>
                            <w:left w:val="none" w:sz="0" w:space="0" w:color="auto"/>
                            <w:bottom w:val="none" w:sz="0" w:space="0" w:color="auto"/>
                            <w:right w:val="none" w:sz="0" w:space="0" w:color="auto"/>
                          </w:divBdr>
                        </w:div>
                        <w:div w:id="2035183637">
                          <w:marLeft w:val="0"/>
                          <w:marRight w:val="0"/>
                          <w:marTop w:val="0"/>
                          <w:marBottom w:val="0"/>
                          <w:divBdr>
                            <w:top w:val="none" w:sz="0" w:space="0" w:color="auto"/>
                            <w:left w:val="none" w:sz="0" w:space="0" w:color="auto"/>
                            <w:bottom w:val="none" w:sz="0" w:space="0" w:color="auto"/>
                            <w:right w:val="none" w:sz="0" w:space="0" w:color="auto"/>
                          </w:divBdr>
                        </w:div>
                        <w:div w:id="1840539087">
                          <w:marLeft w:val="0"/>
                          <w:marRight w:val="0"/>
                          <w:marTop w:val="0"/>
                          <w:marBottom w:val="0"/>
                          <w:divBdr>
                            <w:top w:val="none" w:sz="0" w:space="0" w:color="auto"/>
                            <w:left w:val="none" w:sz="0" w:space="0" w:color="auto"/>
                            <w:bottom w:val="none" w:sz="0" w:space="0" w:color="auto"/>
                            <w:right w:val="none" w:sz="0" w:space="0" w:color="auto"/>
                          </w:divBdr>
                        </w:div>
                        <w:div w:id="1546872173">
                          <w:marLeft w:val="0"/>
                          <w:marRight w:val="0"/>
                          <w:marTop w:val="0"/>
                          <w:marBottom w:val="0"/>
                          <w:divBdr>
                            <w:top w:val="none" w:sz="0" w:space="0" w:color="auto"/>
                            <w:left w:val="none" w:sz="0" w:space="0" w:color="auto"/>
                            <w:bottom w:val="none" w:sz="0" w:space="0" w:color="auto"/>
                            <w:right w:val="none" w:sz="0" w:space="0" w:color="auto"/>
                          </w:divBdr>
                        </w:div>
                        <w:div w:id="593709657">
                          <w:marLeft w:val="0"/>
                          <w:marRight w:val="0"/>
                          <w:marTop w:val="0"/>
                          <w:marBottom w:val="0"/>
                          <w:divBdr>
                            <w:top w:val="none" w:sz="0" w:space="0" w:color="auto"/>
                            <w:left w:val="none" w:sz="0" w:space="0" w:color="auto"/>
                            <w:bottom w:val="none" w:sz="0" w:space="0" w:color="auto"/>
                            <w:right w:val="none" w:sz="0" w:space="0" w:color="auto"/>
                          </w:divBdr>
                        </w:div>
                        <w:div w:id="1238243242">
                          <w:marLeft w:val="0"/>
                          <w:marRight w:val="0"/>
                          <w:marTop w:val="0"/>
                          <w:marBottom w:val="0"/>
                          <w:divBdr>
                            <w:top w:val="none" w:sz="0" w:space="0" w:color="auto"/>
                            <w:left w:val="none" w:sz="0" w:space="0" w:color="auto"/>
                            <w:bottom w:val="none" w:sz="0" w:space="0" w:color="auto"/>
                            <w:right w:val="none" w:sz="0" w:space="0" w:color="auto"/>
                          </w:divBdr>
                        </w:div>
                        <w:div w:id="1964997440">
                          <w:marLeft w:val="0"/>
                          <w:marRight w:val="0"/>
                          <w:marTop w:val="0"/>
                          <w:marBottom w:val="0"/>
                          <w:divBdr>
                            <w:top w:val="none" w:sz="0" w:space="0" w:color="auto"/>
                            <w:left w:val="none" w:sz="0" w:space="0" w:color="auto"/>
                            <w:bottom w:val="none" w:sz="0" w:space="0" w:color="auto"/>
                            <w:right w:val="none" w:sz="0" w:space="0" w:color="auto"/>
                          </w:divBdr>
                        </w:div>
                        <w:div w:id="65736333">
                          <w:marLeft w:val="0"/>
                          <w:marRight w:val="0"/>
                          <w:marTop w:val="0"/>
                          <w:marBottom w:val="0"/>
                          <w:divBdr>
                            <w:top w:val="none" w:sz="0" w:space="0" w:color="auto"/>
                            <w:left w:val="none" w:sz="0" w:space="0" w:color="auto"/>
                            <w:bottom w:val="none" w:sz="0" w:space="0" w:color="auto"/>
                            <w:right w:val="none" w:sz="0" w:space="0" w:color="auto"/>
                          </w:divBdr>
                        </w:div>
                        <w:div w:id="847599626">
                          <w:marLeft w:val="0"/>
                          <w:marRight w:val="0"/>
                          <w:marTop w:val="0"/>
                          <w:marBottom w:val="0"/>
                          <w:divBdr>
                            <w:top w:val="none" w:sz="0" w:space="0" w:color="auto"/>
                            <w:left w:val="none" w:sz="0" w:space="0" w:color="auto"/>
                            <w:bottom w:val="none" w:sz="0" w:space="0" w:color="auto"/>
                            <w:right w:val="none" w:sz="0" w:space="0" w:color="auto"/>
                          </w:divBdr>
                        </w:div>
                        <w:div w:id="122892852">
                          <w:marLeft w:val="0"/>
                          <w:marRight w:val="0"/>
                          <w:marTop w:val="0"/>
                          <w:marBottom w:val="0"/>
                          <w:divBdr>
                            <w:top w:val="none" w:sz="0" w:space="0" w:color="auto"/>
                            <w:left w:val="none" w:sz="0" w:space="0" w:color="auto"/>
                            <w:bottom w:val="none" w:sz="0" w:space="0" w:color="auto"/>
                            <w:right w:val="none" w:sz="0" w:space="0" w:color="auto"/>
                          </w:divBdr>
                        </w:div>
                        <w:div w:id="2043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190504">
          <w:marLeft w:val="0"/>
          <w:marRight w:val="0"/>
          <w:marTop w:val="0"/>
          <w:marBottom w:val="0"/>
          <w:divBdr>
            <w:top w:val="none" w:sz="0" w:space="0" w:color="auto"/>
            <w:left w:val="none" w:sz="0" w:space="0" w:color="auto"/>
            <w:bottom w:val="none" w:sz="0" w:space="0" w:color="auto"/>
            <w:right w:val="none" w:sz="0" w:space="0" w:color="auto"/>
          </w:divBdr>
          <w:divsChild>
            <w:div w:id="1168473126">
              <w:marLeft w:val="0"/>
              <w:marRight w:val="0"/>
              <w:marTop w:val="0"/>
              <w:marBottom w:val="0"/>
              <w:divBdr>
                <w:top w:val="none" w:sz="0" w:space="0" w:color="auto"/>
                <w:left w:val="none" w:sz="0" w:space="0" w:color="auto"/>
                <w:bottom w:val="none" w:sz="0" w:space="0" w:color="auto"/>
                <w:right w:val="none" w:sz="0" w:space="0" w:color="auto"/>
              </w:divBdr>
              <w:divsChild>
                <w:div w:id="1569532673">
                  <w:marLeft w:val="0"/>
                  <w:marRight w:val="0"/>
                  <w:marTop w:val="720"/>
                  <w:marBottom w:val="240"/>
                  <w:divBdr>
                    <w:top w:val="none" w:sz="0" w:space="0" w:color="auto"/>
                    <w:left w:val="none" w:sz="0" w:space="0" w:color="auto"/>
                    <w:bottom w:val="none" w:sz="0" w:space="0" w:color="auto"/>
                    <w:right w:val="none" w:sz="0" w:space="0" w:color="auto"/>
                  </w:divBdr>
                  <w:divsChild>
                    <w:div w:id="801192745">
                      <w:marLeft w:val="0"/>
                      <w:marRight w:val="0"/>
                      <w:marTop w:val="0"/>
                      <w:marBottom w:val="0"/>
                      <w:divBdr>
                        <w:top w:val="none" w:sz="0" w:space="0" w:color="auto"/>
                        <w:left w:val="none" w:sz="0" w:space="0" w:color="auto"/>
                        <w:bottom w:val="none" w:sz="0" w:space="0" w:color="auto"/>
                        <w:right w:val="none" w:sz="0" w:space="0" w:color="auto"/>
                      </w:divBdr>
                    </w:div>
                  </w:divsChild>
                </w:div>
                <w:div w:id="276374315">
                  <w:marLeft w:val="0"/>
                  <w:marRight w:val="0"/>
                  <w:marTop w:val="0"/>
                  <w:marBottom w:val="0"/>
                  <w:divBdr>
                    <w:top w:val="none" w:sz="0" w:space="0" w:color="auto"/>
                    <w:left w:val="none" w:sz="0" w:space="0" w:color="auto"/>
                    <w:bottom w:val="none" w:sz="0" w:space="0" w:color="auto"/>
                    <w:right w:val="none" w:sz="0" w:space="0" w:color="auto"/>
                  </w:divBdr>
                  <w:divsChild>
                    <w:div w:id="1321614684">
                      <w:marLeft w:val="0"/>
                      <w:marRight w:val="0"/>
                      <w:marTop w:val="80"/>
                      <w:marBottom w:val="0"/>
                      <w:divBdr>
                        <w:top w:val="none" w:sz="0" w:space="0" w:color="auto"/>
                        <w:left w:val="none" w:sz="0" w:space="0" w:color="auto"/>
                        <w:bottom w:val="none" w:sz="0" w:space="0" w:color="auto"/>
                        <w:right w:val="none" w:sz="0" w:space="0" w:color="auto"/>
                      </w:divBdr>
                      <w:divsChild>
                        <w:div w:id="191210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9042">
              <w:marLeft w:val="0"/>
              <w:marRight w:val="0"/>
              <w:marTop w:val="0"/>
              <w:marBottom w:val="0"/>
              <w:divBdr>
                <w:top w:val="none" w:sz="0" w:space="0" w:color="auto"/>
                <w:left w:val="none" w:sz="0" w:space="0" w:color="auto"/>
                <w:bottom w:val="none" w:sz="0" w:space="0" w:color="auto"/>
                <w:right w:val="none" w:sz="0" w:space="0" w:color="auto"/>
              </w:divBdr>
              <w:divsChild>
                <w:div w:id="1182621020">
                  <w:marLeft w:val="0"/>
                  <w:marRight w:val="0"/>
                  <w:marTop w:val="720"/>
                  <w:marBottom w:val="240"/>
                  <w:divBdr>
                    <w:top w:val="none" w:sz="0" w:space="0" w:color="auto"/>
                    <w:left w:val="none" w:sz="0" w:space="0" w:color="auto"/>
                    <w:bottom w:val="none" w:sz="0" w:space="0" w:color="auto"/>
                    <w:right w:val="none" w:sz="0" w:space="0" w:color="auto"/>
                  </w:divBdr>
                  <w:divsChild>
                    <w:div w:id="1965849524">
                      <w:marLeft w:val="0"/>
                      <w:marRight w:val="0"/>
                      <w:marTop w:val="0"/>
                      <w:marBottom w:val="0"/>
                      <w:divBdr>
                        <w:top w:val="none" w:sz="0" w:space="0" w:color="auto"/>
                        <w:left w:val="none" w:sz="0" w:space="0" w:color="auto"/>
                        <w:bottom w:val="none" w:sz="0" w:space="0" w:color="auto"/>
                        <w:right w:val="none" w:sz="0" w:space="0" w:color="auto"/>
                      </w:divBdr>
                    </w:div>
                  </w:divsChild>
                </w:div>
                <w:div w:id="1766069309">
                  <w:marLeft w:val="0"/>
                  <w:marRight w:val="0"/>
                  <w:marTop w:val="0"/>
                  <w:marBottom w:val="0"/>
                  <w:divBdr>
                    <w:top w:val="none" w:sz="0" w:space="0" w:color="auto"/>
                    <w:left w:val="none" w:sz="0" w:space="0" w:color="auto"/>
                    <w:bottom w:val="none" w:sz="0" w:space="0" w:color="auto"/>
                    <w:right w:val="none" w:sz="0" w:space="0" w:color="auto"/>
                  </w:divBdr>
                  <w:divsChild>
                    <w:div w:id="923806882">
                      <w:marLeft w:val="0"/>
                      <w:marRight w:val="0"/>
                      <w:marTop w:val="80"/>
                      <w:marBottom w:val="0"/>
                      <w:divBdr>
                        <w:top w:val="none" w:sz="0" w:space="0" w:color="auto"/>
                        <w:left w:val="none" w:sz="0" w:space="0" w:color="auto"/>
                        <w:bottom w:val="none" w:sz="0" w:space="0" w:color="auto"/>
                        <w:right w:val="none" w:sz="0" w:space="0" w:color="auto"/>
                      </w:divBdr>
                      <w:divsChild>
                        <w:div w:id="63159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370</Words>
  <Characters>2000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BETO</dc:creator>
  <cp:keywords/>
  <dc:description/>
  <cp:lastModifiedBy>Adalberto Alves de Oliveira</cp:lastModifiedBy>
  <cp:revision>10</cp:revision>
  <dcterms:created xsi:type="dcterms:W3CDTF">2020-08-17T17:11:00Z</dcterms:created>
  <dcterms:modified xsi:type="dcterms:W3CDTF">2024-10-16T23:45:00Z</dcterms:modified>
</cp:coreProperties>
</file>